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8CD" w:rsidRDefault="00157202" w:rsidP="00EB671E">
      <w:pPr>
        <w:widowControl w:val="0"/>
        <w:autoSpaceDE w:val="0"/>
        <w:autoSpaceDN w:val="0"/>
        <w:adjustRightInd w:val="0"/>
        <w:spacing w:before="120"/>
        <w:jc w:val="center"/>
        <w:rPr>
          <w:rFonts w:ascii="Arial" w:hAnsi="Arial" w:cs="Arial"/>
          <w:b/>
          <w:bCs/>
          <w:szCs w:val="28"/>
        </w:rPr>
      </w:pPr>
      <w:r w:rsidRPr="00EB671E">
        <w:rPr>
          <w:rFonts w:ascii="Arial" w:hAnsi="Arial" w:cs="Arial"/>
          <w:b/>
          <w:bCs/>
          <w:szCs w:val="28"/>
        </w:rPr>
        <w:t>PHỤ LỤC SỐ I</w:t>
      </w:r>
    </w:p>
    <w:p w:rsidR="00C67D50" w:rsidRPr="00EB671E" w:rsidRDefault="00C67D50" w:rsidP="00EB671E">
      <w:pPr>
        <w:widowControl w:val="0"/>
        <w:autoSpaceDE w:val="0"/>
        <w:autoSpaceDN w:val="0"/>
        <w:adjustRightInd w:val="0"/>
        <w:spacing w:before="120"/>
        <w:jc w:val="center"/>
        <w:rPr>
          <w:rFonts w:ascii="Arial" w:hAnsi="Arial" w:cs="Arial"/>
          <w:sz w:val="20"/>
          <w:szCs w:val="28"/>
        </w:rPr>
      </w:pPr>
      <w:r w:rsidRPr="00EB671E">
        <w:rPr>
          <w:rFonts w:ascii="Arial" w:hAnsi="Arial" w:cs="Arial"/>
          <w:i/>
          <w:iCs/>
          <w:sz w:val="20"/>
          <w:szCs w:val="28"/>
        </w:rPr>
        <w:t>(Ban hành kèm theo Thông tư số 32/2023/TT-BYT ngày 31 tháng 12 năm 2023 của Bộ trưởng Bộ Y tế)</w:t>
      </w:r>
    </w:p>
    <w:p w:rsidR="00C67D50" w:rsidRPr="00EB671E" w:rsidRDefault="00C67D50"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b/>
          <w:bCs/>
          <w:sz w:val="20"/>
          <w:szCs w:val="26"/>
        </w:rPr>
        <w:t>BẢNG QUY ĐỔI VÀ TÍNH SỐ GIỜ TÍN CHỈ THEO CÁC HÌNH THỨC CẬP NHẬT KIẾN THỨC Y KHOA LIÊN TỤC TRONG KHÁM BỆNH, CHỮA BỆNH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4"/>
        <w:gridCol w:w="4189"/>
        <w:gridCol w:w="2670"/>
        <w:gridCol w:w="1141"/>
      </w:tblGrid>
      <w:tr w:rsidR="00157202" w:rsidRPr="00EB671E">
        <w:tblPrEx>
          <w:tblCellMar>
            <w:top w:w="0" w:type="dxa"/>
            <w:left w:w="0" w:type="dxa"/>
            <w:bottom w:w="0" w:type="dxa"/>
            <w:right w:w="0" w:type="dxa"/>
          </w:tblCellMar>
        </w:tblPrEx>
        <w:tc>
          <w:tcPr>
            <w:tcW w:w="367" w:type="pct"/>
            <w:shd w:val="clear" w:color="auto" w:fill="auto"/>
            <w:vAlign w:val="center"/>
          </w:tcPr>
          <w:p w:rsidR="00157202" w:rsidRPr="00EB671E" w:rsidRDefault="00157202" w:rsidP="00EB671E">
            <w:pPr>
              <w:widowControl w:val="0"/>
              <w:autoSpaceDE w:val="0"/>
              <w:autoSpaceDN w:val="0"/>
              <w:adjustRightInd w:val="0"/>
              <w:spacing w:before="120"/>
              <w:jc w:val="center"/>
              <w:rPr>
                <w:rFonts w:ascii="Arial" w:hAnsi="Arial" w:cs="Arial"/>
                <w:sz w:val="20"/>
              </w:rPr>
            </w:pPr>
            <w:r w:rsidRPr="00EB671E">
              <w:rPr>
                <w:rFonts w:ascii="Arial" w:hAnsi="Arial" w:cs="Arial"/>
                <w:b/>
                <w:bCs/>
                <w:sz w:val="20"/>
                <w:szCs w:val="26"/>
              </w:rPr>
              <w:t>Số TT</w:t>
            </w:r>
          </w:p>
        </w:tc>
        <w:tc>
          <w:tcPr>
            <w:tcW w:w="2426" w:type="pct"/>
            <w:shd w:val="clear" w:color="auto" w:fill="auto"/>
            <w:vAlign w:val="center"/>
          </w:tcPr>
          <w:p w:rsidR="00157202" w:rsidRPr="00EB671E" w:rsidRDefault="00157202" w:rsidP="00EB671E">
            <w:pPr>
              <w:widowControl w:val="0"/>
              <w:autoSpaceDE w:val="0"/>
              <w:autoSpaceDN w:val="0"/>
              <w:adjustRightInd w:val="0"/>
              <w:spacing w:before="120"/>
              <w:jc w:val="center"/>
              <w:rPr>
                <w:rFonts w:ascii="Arial" w:hAnsi="Arial" w:cs="Arial"/>
                <w:sz w:val="20"/>
              </w:rPr>
            </w:pPr>
            <w:r w:rsidRPr="00EB671E">
              <w:rPr>
                <w:rFonts w:ascii="Arial" w:hAnsi="Arial" w:cs="Arial"/>
                <w:b/>
                <w:bCs/>
                <w:sz w:val="20"/>
                <w:szCs w:val="26"/>
              </w:rPr>
              <w:t>Hình thức cập nhật và nội dung quy đổi</w:t>
            </w:r>
          </w:p>
        </w:tc>
        <w:tc>
          <w:tcPr>
            <w:tcW w:w="1546" w:type="pct"/>
            <w:shd w:val="clear" w:color="auto" w:fill="auto"/>
            <w:vAlign w:val="center"/>
          </w:tcPr>
          <w:p w:rsidR="00157202" w:rsidRPr="00EB671E" w:rsidRDefault="00157202" w:rsidP="00EB671E">
            <w:pPr>
              <w:widowControl w:val="0"/>
              <w:autoSpaceDE w:val="0"/>
              <w:autoSpaceDN w:val="0"/>
              <w:adjustRightInd w:val="0"/>
              <w:spacing w:before="120"/>
              <w:jc w:val="center"/>
              <w:rPr>
                <w:rFonts w:ascii="Arial" w:hAnsi="Arial" w:cs="Arial"/>
                <w:sz w:val="20"/>
              </w:rPr>
            </w:pPr>
            <w:r w:rsidRPr="00EB671E">
              <w:rPr>
                <w:rFonts w:ascii="Arial" w:hAnsi="Arial" w:cs="Arial"/>
                <w:b/>
                <w:bCs/>
                <w:sz w:val="20"/>
                <w:szCs w:val="26"/>
              </w:rPr>
              <w:t>Cách quy đổi</w:t>
            </w:r>
          </w:p>
        </w:tc>
        <w:tc>
          <w:tcPr>
            <w:tcW w:w="661" w:type="pct"/>
            <w:shd w:val="clear" w:color="auto" w:fill="auto"/>
            <w:vAlign w:val="center"/>
          </w:tcPr>
          <w:p w:rsidR="00157202" w:rsidRPr="00EB671E" w:rsidRDefault="00157202" w:rsidP="00EB671E">
            <w:pPr>
              <w:widowControl w:val="0"/>
              <w:autoSpaceDE w:val="0"/>
              <w:autoSpaceDN w:val="0"/>
              <w:adjustRightInd w:val="0"/>
              <w:spacing w:before="120"/>
              <w:jc w:val="center"/>
              <w:rPr>
                <w:rFonts w:ascii="Arial" w:hAnsi="Arial" w:cs="Arial"/>
                <w:sz w:val="20"/>
              </w:rPr>
            </w:pPr>
            <w:r w:rsidRPr="00EB671E">
              <w:rPr>
                <w:rFonts w:ascii="Arial" w:hAnsi="Arial" w:cs="Arial"/>
                <w:b/>
                <w:bCs/>
                <w:sz w:val="20"/>
                <w:szCs w:val="26"/>
              </w:rPr>
              <w:t>Ghi chú</w:t>
            </w:r>
          </w:p>
        </w:tc>
      </w:tr>
      <w:tr w:rsidR="00157202" w:rsidRPr="00EB671E">
        <w:tblPrEx>
          <w:tblCellMar>
            <w:top w:w="0" w:type="dxa"/>
            <w:left w:w="0" w:type="dxa"/>
            <w:bottom w:w="0" w:type="dxa"/>
            <w:right w:w="0" w:type="dxa"/>
          </w:tblCellMar>
        </w:tblPrEx>
        <w:tc>
          <w:tcPr>
            <w:tcW w:w="367" w:type="pct"/>
            <w:shd w:val="clear" w:color="auto" w:fill="auto"/>
            <w:vAlign w:val="center"/>
          </w:tcPr>
          <w:p w:rsidR="00157202" w:rsidRPr="00EB671E" w:rsidRDefault="00157202" w:rsidP="00EB671E">
            <w:pPr>
              <w:widowControl w:val="0"/>
              <w:autoSpaceDE w:val="0"/>
              <w:autoSpaceDN w:val="0"/>
              <w:adjustRightInd w:val="0"/>
              <w:spacing w:before="120"/>
              <w:jc w:val="center"/>
              <w:rPr>
                <w:rFonts w:ascii="Arial" w:hAnsi="Arial" w:cs="Arial"/>
                <w:b/>
                <w:bCs/>
                <w:sz w:val="20"/>
                <w:szCs w:val="26"/>
              </w:rPr>
            </w:pPr>
            <w:r w:rsidRPr="00EB671E">
              <w:rPr>
                <w:rFonts w:ascii="Arial" w:hAnsi="Arial" w:cs="Arial"/>
                <w:b/>
                <w:bCs/>
                <w:sz w:val="20"/>
                <w:szCs w:val="26"/>
              </w:rPr>
              <w:t>1</w:t>
            </w:r>
          </w:p>
        </w:tc>
        <w:tc>
          <w:tcPr>
            <w:tcW w:w="2426" w:type="pct"/>
            <w:shd w:val="clear" w:color="auto" w:fill="auto"/>
            <w:vAlign w:val="center"/>
          </w:tcPr>
          <w:p w:rsidR="00157202" w:rsidRPr="00EB671E" w:rsidRDefault="00157202" w:rsidP="00EB671E">
            <w:pPr>
              <w:widowControl w:val="0"/>
              <w:autoSpaceDE w:val="0"/>
              <w:autoSpaceDN w:val="0"/>
              <w:adjustRightInd w:val="0"/>
              <w:spacing w:before="120"/>
              <w:rPr>
                <w:rFonts w:ascii="Arial" w:hAnsi="Arial" w:cs="Arial"/>
                <w:b/>
                <w:bCs/>
                <w:sz w:val="20"/>
                <w:szCs w:val="26"/>
              </w:rPr>
            </w:pPr>
            <w:r w:rsidRPr="00EB671E">
              <w:rPr>
                <w:rFonts w:ascii="Arial" w:hAnsi="Arial" w:cs="Arial"/>
                <w:b/>
                <w:bCs/>
                <w:sz w:val="20"/>
                <w:szCs w:val="26"/>
              </w:rPr>
              <w:t>Tham gia các khóa đào tạo, bồi dưỡng ngắn hạn, hội nghị, hội thảo về y khoa phù hợp với phạm vi hành nghề</w:t>
            </w:r>
          </w:p>
        </w:tc>
        <w:tc>
          <w:tcPr>
            <w:tcW w:w="1546" w:type="pct"/>
            <w:shd w:val="clear" w:color="auto" w:fill="auto"/>
            <w:vAlign w:val="center"/>
          </w:tcPr>
          <w:p w:rsidR="00157202" w:rsidRPr="00EB671E" w:rsidRDefault="00157202" w:rsidP="00EB671E">
            <w:pPr>
              <w:widowControl w:val="0"/>
              <w:autoSpaceDE w:val="0"/>
              <w:autoSpaceDN w:val="0"/>
              <w:adjustRightInd w:val="0"/>
              <w:spacing w:before="120"/>
              <w:jc w:val="center"/>
              <w:rPr>
                <w:rFonts w:ascii="Arial" w:hAnsi="Arial" w:cs="Arial"/>
                <w:b/>
                <w:bCs/>
                <w:sz w:val="20"/>
                <w:szCs w:val="26"/>
              </w:rPr>
            </w:pPr>
          </w:p>
        </w:tc>
        <w:tc>
          <w:tcPr>
            <w:tcW w:w="661" w:type="pct"/>
            <w:shd w:val="clear" w:color="auto" w:fill="auto"/>
            <w:vAlign w:val="center"/>
          </w:tcPr>
          <w:p w:rsidR="00157202" w:rsidRPr="00EB671E" w:rsidRDefault="00157202" w:rsidP="00EB671E">
            <w:pPr>
              <w:widowControl w:val="0"/>
              <w:autoSpaceDE w:val="0"/>
              <w:autoSpaceDN w:val="0"/>
              <w:adjustRightInd w:val="0"/>
              <w:spacing w:before="120"/>
              <w:jc w:val="center"/>
              <w:rPr>
                <w:rFonts w:ascii="Arial" w:hAnsi="Arial" w:cs="Arial"/>
                <w:b/>
                <w:bCs/>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Cs/>
                <w:sz w:val="20"/>
                <w:szCs w:val="26"/>
              </w:rPr>
            </w:pPr>
            <w:r w:rsidRPr="00EB671E">
              <w:rPr>
                <w:rFonts w:ascii="Arial" w:hAnsi="Arial" w:cs="Arial"/>
                <w:bCs/>
                <w:sz w:val="20"/>
                <w:szCs w:val="26"/>
              </w:rPr>
              <w:t>1.1.</w:t>
            </w:r>
          </w:p>
        </w:tc>
        <w:tc>
          <w:tcPr>
            <w:tcW w:w="242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b/>
                <w:bCs/>
                <w:sz w:val="20"/>
                <w:szCs w:val="26"/>
              </w:rPr>
            </w:pPr>
            <w:r w:rsidRPr="00EB671E">
              <w:rPr>
                <w:rFonts w:ascii="Arial" w:hAnsi="Arial" w:cs="Arial"/>
                <w:sz w:val="20"/>
                <w:szCs w:val="26"/>
              </w:rPr>
              <w:t>1.1. Các khóa đào tạo, bồi dưỡng ngắn hạn:</w:t>
            </w:r>
          </w:p>
        </w:tc>
        <w:tc>
          <w:tcPr>
            <w:tcW w:w="1546"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c>
          <w:tcPr>
            <w:tcW w:w="661"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Cs/>
                <w:sz w:val="20"/>
                <w:szCs w:val="26"/>
              </w:rPr>
            </w:pPr>
          </w:p>
        </w:tc>
        <w:tc>
          <w:tcPr>
            <w:tcW w:w="2426" w:type="pct"/>
            <w:vMerge w:val="restar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Học viên</w:t>
            </w:r>
          </w:p>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Giảng viên</w:t>
            </w:r>
          </w:p>
        </w:tc>
        <w:tc>
          <w:tcPr>
            <w:tcW w:w="1546" w:type="pct"/>
            <w:vMerge w:val="restar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b/>
                <w:bCs/>
                <w:sz w:val="20"/>
                <w:szCs w:val="26"/>
              </w:rPr>
            </w:pPr>
            <w:r w:rsidRPr="00EB671E">
              <w:rPr>
                <w:rFonts w:ascii="Arial" w:hAnsi="Arial" w:cs="Arial"/>
                <w:sz w:val="20"/>
                <w:szCs w:val="26"/>
              </w:rPr>
              <w:t>1 tiết = 1 giờ tín chỉ</w:t>
            </w:r>
          </w:p>
        </w:tc>
        <w:tc>
          <w:tcPr>
            <w:tcW w:w="661" w:type="pct"/>
            <w:vMerge w:val="restar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bCs/>
                <w:sz w:val="20"/>
                <w:szCs w:val="26"/>
              </w:rPr>
            </w:pPr>
          </w:p>
        </w:tc>
        <w:tc>
          <w:tcPr>
            <w:tcW w:w="2426" w:type="pct"/>
            <w:vMerge/>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p>
        </w:tc>
        <w:tc>
          <w:tcPr>
            <w:tcW w:w="1546" w:type="pct"/>
            <w:vMerge/>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c>
          <w:tcPr>
            <w:tcW w:w="661" w:type="pct"/>
            <w:vMerge/>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Cs/>
                <w:sz w:val="20"/>
                <w:szCs w:val="26"/>
              </w:rPr>
            </w:pPr>
            <w:r w:rsidRPr="00EB671E">
              <w:rPr>
                <w:rFonts w:ascii="Arial" w:hAnsi="Arial" w:cs="Arial"/>
                <w:sz w:val="20"/>
                <w:szCs w:val="26"/>
              </w:rPr>
              <w:t>1.2.</w:t>
            </w:r>
          </w:p>
        </w:tc>
        <w:tc>
          <w:tcPr>
            <w:tcW w:w="242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Hội nghị, hội thảo chuyên môn (mỗi buổi 4 giờ, kể cả giờ nghỉ giải lao; mỗi báo cáo ít nhất 30 phút):</w:t>
            </w:r>
          </w:p>
        </w:tc>
        <w:tc>
          <w:tcPr>
            <w:tcW w:w="1546"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c>
          <w:tcPr>
            <w:tcW w:w="661"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sz w:val="20"/>
                <w:szCs w:val="26"/>
              </w:rPr>
            </w:pPr>
          </w:p>
        </w:tc>
        <w:tc>
          <w:tcPr>
            <w:tcW w:w="242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xml:space="preserve">- Chủ trì </w:t>
            </w:r>
          </w:p>
        </w:tc>
        <w:tc>
          <w:tcPr>
            <w:tcW w:w="154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b/>
                <w:bCs/>
                <w:sz w:val="20"/>
                <w:szCs w:val="26"/>
              </w:rPr>
            </w:pPr>
            <w:r w:rsidRPr="00EB671E">
              <w:rPr>
                <w:rFonts w:ascii="Arial" w:hAnsi="Arial" w:cs="Arial"/>
                <w:sz w:val="20"/>
                <w:szCs w:val="26"/>
              </w:rPr>
              <w:t>2 giờ tín chỉ/buổi</w:t>
            </w:r>
          </w:p>
        </w:tc>
        <w:tc>
          <w:tcPr>
            <w:tcW w:w="661"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sz w:val="20"/>
                <w:szCs w:val="26"/>
              </w:rPr>
            </w:pPr>
          </w:p>
        </w:tc>
        <w:tc>
          <w:tcPr>
            <w:tcW w:w="242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Báo cáo viên</w:t>
            </w:r>
          </w:p>
        </w:tc>
        <w:tc>
          <w:tcPr>
            <w:tcW w:w="154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2 giờ tín chỉ/báo cáo</w:t>
            </w:r>
          </w:p>
        </w:tc>
        <w:tc>
          <w:tcPr>
            <w:tcW w:w="661"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b/>
                <w:bCs/>
                <w:sz w:val="20"/>
                <w:szCs w:val="26"/>
              </w:rPr>
            </w:pPr>
            <w:r w:rsidRPr="00EB671E">
              <w:rPr>
                <w:rFonts w:ascii="Arial" w:hAnsi="Arial" w:cs="Arial"/>
                <w:sz w:val="20"/>
                <w:szCs w:val="26"/>
              </w:rPr>
              <w:t>Kể cả thời gian chuẩn bị báo cáo</w:t>
            </w: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sz w:val="20"/>
                <w:szCs w:val="26"/>
              </w:rPr>
            </w:pPr>
          </w:p>
        </w:tc>
        <w:tc>
          <w:tcPr>
            <w:tcW w:w="242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Đại biểu</w:t>
            </w:r>
          </w:p>
        </w:tc>
        <w:tc>
          <w:tcPr>
            <w:tcW w:w="154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1,5 giờ tín chỉ/buổi</w:t>
            </w:r>
          </w:p>
        </w:tc>
        <w:tc>
          <w:tcPr>
            <w:tcW w:w="661"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b/>
                <w:bCs/>
                <w:sz w:val="20"/>
                <w:szCs w:val="26"/>
              </w:rPr>
              <w:t>2</w:t>
            </w:r>
          </w:p>
        </w:tc>
        <w:tc>
          <w:tcPr>
            <w:tcW w:w="242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Tham gia soạn thảo quy trình chuyên môn</w:t>
            </w:r>
          </w:p>
        </w:tc>
        <w:tc>
          <w:tcPr>
            <w:tcW w:w="1546"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p>
        </w:tc>
        <w:tc>
          <w:tcPr>
            <w:tcW w:w="661"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p>
        </w:tc>
      </w:tr>
      <w:tr w:rsidR="00B37259" w:rsidRPr="00EB671E">
        <w:tblPrEx>
          <w:tblCellMar>
            <w:top w:w="0" w:type="dxa"/>
            <w:left w:w="0" w:type="dxa"/>
            <w:bottom w:w="0" w:type="dxa"/>
            <w:right w:w="0" w:type="dxa"/>
          </w:tblCellMar>
        </w:tblPrEx>
        <w:tc>
          <w:tcPr>
            <w:tcW w:w="367" w:type="pct"/>
            <w:shd w:val="clear" w:color="auto" w:fill="auto"/>
            <w:vAlign w:val="center"/>
          </w:tcPr>
          <w:p w:rsidR="00B37259" w:rsidRPr="00EB671E" w:rsidRDefault="00B37259" w:rsidP="00EB671E">
            <w:pPr>
              <w:widowControl w:val="0"/>
              <w:autoSpaceDE w:val="0"/>
              <w:autoSpaceDN w:val="0"/>
              <w:adjustRightInd w:val="0"/>
              <w:spacing w:before="120"/>
              <w:jc w:val="center"/>
              <w:rPr>
                <w:rFonts w:ascii="Arial" w:hAnsi="Arial" w:cs="Arial"/>
                <w:b/>
                <w:bCs/>
                <w:sz w:val="20"/>
                <w:szCs w:val="26"/>
              </w:rPr>
            </w:pPr>
          </w:p>
        </w:tc>
        <w:tc>
          <w:tcPr>
            <w:tcW w:w="2426" w:type="pct"/>
            <w:shd w:val="clear" w:color="auto" w:fill="auto"/>
            <w:vAlign w:val="center"/>
          </w:tcPr>
          <w:p w:rsidR="00B37259"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Trưởng và Phó ban hoặc tổ soạn thảo</w:t>
            </w:r>
          </w:p>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Thành viên ban soạn thảo hoặc tổ biên tập</w:t>
            </w:r>
          </w:p>
        </w:tc>
        <w:tc>
          <w:tcPr>
            <w:tcW w:w="1546" w:type="pct"/>
            <w:shd w:val="clear" w:color="auto" w:fill="auto"/>
            <w:vAlign w:val="center"/>
          </w:tcPr>
          <w:p w:rsidR="00B37259"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5 giờ tín chỉ/giáo trình, tài liệu</w:t>
            </w:r>
          </w:p>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2 giờ tín chỉ/giáo trình, tài liệu</w:t>
            </w:r>
          </w:p>
        </w:tc>
        <w:tc>
          <w:tcPr>
            <w:tcW w:w="661" w:type="pct"/>
            <w:shd w:val="clear" w:color="auto" w:fill="auto"/>
            <w:vAlign w:val="center"/>
          </w:tcPr>
          <w:p w:rsidR="00B37259" w:rsidRPr="00EB671E" w:rsidRDefault="00B37259" w:rsidP="00EB671E">
            <w:pPr>
              <w:widowControl w:val="0"/>
              <w:autoSpaceDE w:val="0"/>
              <w:autoSpaceDN w:val="0"/>
              <w:adjustRightInd w:val="0"/>
              <w:spacing w:before="120"/>
              <w:rPr>
                <w:rFonts w:ascii="Arial" w:hAnsi="Arial" w:cs="Arial"/>
                <w:sz w:val="20"/>
                <w:szCs w:val="26"/>
              </w:rPr>
            </w:pPr>
          </w:p>
        </w:tc>
      </w:tr>
      <w:tr w:rsidR="002717EF" w:rsidRPr="00EB671E">
        <w:tblPrEx>
          <w:tblCellMar>
            <w:top w:w="0" w:type="dxa"/>
            <w:left w:w="0" w:type="dxa"/>
            <w:bottom w:w="0" w:type="dxa"/>
            <w:right w:w="0" w:type="dxa"/>
          </w:tblCellMar>
        </w:tblPrEx>
        <w:tc>
          <w:tcPr>
            <w:tcW w:w="367" w:type="pct"/>
            <w:vMerge w:val="restart"/>
            <w:shd w:val="clear" w:color="auto" w:fill="auto"/>
            <w:vAlign w:val="center"/>
          </w:tcPr>
          <w:p w:rsidR="002717EF" w:rsidRPr="00EB671E" w:rsidRDefault="002717EF" w:rsidP="00EB671E">
            <w:pPr>
              <w:widowControl w:val="0"/>
              <w:autoSpaceDE w:val="0"/>
              <w:autoSpaceDN w:val="0"/>
              <w:adjustRightInd w:val="0"/>
              <w:spacing w:before="120"/>
              <w:jc w:val="center"/>
              <w:rPr>
                <w:rFonts w:ascii="Arial" w:hAnsi="Arial" w:cs="Arial"/>
                <w:bCs/>
                <w:sz w:val="20"/>
                <w:szCs w:val="26"/>
              </w:rPr>
            </w:pPr>
            <w:r w:rsidRPr="00EB671E">
              <w:rPr>
                <w:rFonts w:ascii="Arial" w:hAnsi="Arial" w:cs="Arial"/>
                <w:bCs/>
                <w:sz w:val="20"/>
                <w:szCs w:val="26"/>
              </w:rPr>
              <w:t>2.2.</w:t>
            </w:r>
          </w:p>
        </w:tc>
        <w:tc>
          <w:tcPr>
            <w:tcW w:w="242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Tham gia soạn thảo văn bản quy phạm pháp luật ban hành quy trình chuyên môn:</w:t>
            </w:r>
          </w:p>
        </w:tc>
        <w:tc>
          <w:tcPr>
            <w:tcW w:w="154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p>
        </w:tc>
        <w:tc>
          <w:tcPr>
            <w:tcW w:w="661" w:type="pct"/>
            <w:vMerge w:val="restar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p>
        </w:tc>
      </w:tr>
      <w:tr w:rsidR="002717EF" w:rsidRPr="00EB671E">
        <w:tblPrEx>
          <w:tblCellMar>
            <w:top w:w="0" w:type="dxa"/>
            <w:left w:w="0" w:type="dxa"/>
            <w:bottom w:w="0" w:type="dxa"/>
            <w:right w:w="0" w:type="dxa"/>
          </w:tblCellMar>
        </w:tblPrEx>
        <w:tc>
          <w:tcPr>
            <w:tcW w:w="367" w:type="pct"/>
            <w:vMerge/>
            <w:shd w:val="clear" w:color="auto" w:fill="auto"/>
            <w:vAlign w:val="center"/>
          </w:tcPr>
          <w:p w:rsidR="002717EF" w:rsidRPr="00EB671E" w:rsidRDefault="002717EF" w:rsidP="00EB671E">
            <w:pPr>
              <w:widowControl w:val="0"/>
              <w:autoSpaceDE w:val="0"/>
              <w:autoSpaceDN w:val="0"/>
              <w:adjustRightInd w:val="0"/>
              <w:spacing w:before="120"/>
              <w:jc w:val="center"/>
              <w:rPr>
                <w:rFonts w:ascii="Arial" w:hAnsi="Arial" w:cs="Arial"/>
                <w:bCs/>
                <w:sz w:val="20"/>
                <w:szCs w:val="26"/>
              </w:rPr>
            </w:pPr>
          </w:p>
        </w:tc>
        <w:tc>
          <w:tcPr>
            <w:tcW w:w="242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xml:space="preserve">- Trưởng và Phó ban hoặc tổ soạn thảo </w:t>
            </w:r>
          </w:p>
        </w:tc>
        <w:tc>
          <w:tcPr>
            <w:tcW w:w="154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5 giờ tín chỉ/văn bản</w:t>
            </w:r>
          </w:p>
        </w:tc>
        <w:tc>
          <w:tcPr>
            <w:tcW w:w="661" w:type="pct"/>
            <w:vMerge/>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p>
        </w:tc>
      </w:tr>
      <w:tr w:rsidR="002717EF" w:rsidRPr="00EB671E">
        <w:tblPrEx>
          <w:tblCellMar>
            <w:top w:w="0" w:type="dxa"/>
            <w:left w:w="0" w:type="dxa"/>
            <w:bottom w:w="0" w:type="dxa"/>
            <w:right w:w="0" w:type="dxa"/>
          </w:tblCellMar>
        </w:tblPrEx>
        <w:tc>
          <w:tcPr>
            <w:tcW w:w="367" w:type="pct"/>
            <w:vMerge/>
            <w:shd w:val="clear" w:color="auto" w:fill="auto"/>
            <w:vAlign w:val="center"/>
          </w:tcPr>
          <w:p w:rsidR="002717EF" w:rsidRPr="00EB671E" w:rsidRDefault="002717EF" w:rsidP="00EB671E">
            <w:pPr>
              <w:widowControl w:val="0"/>
              <w:autoSpaceDE w:val="0"/>
              <w:autoSpaceDN w:val="0"/>
              <w:adjustRightInd w:val="0"/>
              <w:spacing w:before="120"/>
              <w:jc w:val="center"/>
              <w:rPr>
                <w:rFonts w:ascii="Arial" w:hAnsi="Arial" w:cs="Arial"/>
                <w:bCs/>
                <w:sz w:val="20"/>
                <w:szCs w:val="26"/>
              </w:rPr>
            </w:pPr>
          </w:p>
        </w:tc>
        <w:tc>
          <w:tcPr>
            <w:tcW w:w="242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Thành viên ban soạn thảo hoặc tổ biên tập</w:t>
            </w:r>
          </w:p>
        </w:tc>
        <w:tc>
          <w:tcPr>
            <w:tcW w:w="154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3 giờ tín chỉ/văn bản</w:t>
            </w:r>
          </w:p>
        </w:tc>
        <w:tc>
          <w:tcPr>
            <w:tcW w:w="661" w:type="pct"/>
            <w:vMerge/>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p>
        </w:tc>
      </w:tr>
      <w:tr w:rsidR="002717EF" w:rsidRPr="00EB671E">
        <w:tblPrEx>
          <w:tblCellMar>
            <w:top w:w="0" w:type="dxa"/>
            <w:left w:w="0" w:type="dxa"/>
            <w:bottom w:w="0" w:type="dxa"/>
            <w:right w:w="0" w:type="dxa"/>
          </w:tblCellMar>
        </w:tblPrEx>
        <w:tc>
          <w:tcPr>
            <w:tcW w:w="367" w:type="pct"/>
            <w:shd w:val="clear" w:color="auto" w:fill="auto"/>
            <w:vAlign w:val="center"/>
          </w:tcPr>
          <w:p w:rsidR="002717EF" w:rsidRPr="00EB671E" w:rsidRDefault="002717EF" w:rsidP="00EB671E">
            <w:pPr>
              <w:widowControl w:val="0"/>
              <w:autoSpaceDE w:val="0"/>
              <w:autoSpaceDN w:val="0"/>
              <w:adjustRightInd w:val="0"/>
              <w:spacing w:before="120"/>
              <w:jc w:val="center"/>
              <w:rPr>
                <w:rFonts w:ascii="Arial" w:hAnsi="Arial" w:cs="Arial"/>
                <w:b/>
                <w:bCs/>
                <w:sz w:val="20"/>
                <w:szCs w:val="26"/>
              </w:rPr>
            </w:pPr>
            <w:r w:rsidRPr="00EB671E">
              <w:rPr>
                <w:rFonts w:ascii="Arial" w:hAnsi="Arial" w:cs="Arial"/>
                <w:b/>
                <w:bCs/>
                <w:sz w:val="20"/>
                <w:szCs w:val="26"/>
              </w:rPr>
              <w:t>3</w:t>
            </w:r>
          </w:p>
        </w:tc>
        <w:tc>
          <w:tcPr>
            <w:tcW w:w="242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Thực hiện các nghiên cứu khoa học, giảng dạy về y khoa thuộc phạm vi hành nghề</w:t>
            </w:r>
          </w:p>
        </w:tc>
        <w:tc>
          <w:tcPr>
            <w:tcW w:w="1546"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p>
        </w:tc>
        <w:tc>
          <w:tcPr>
            <w:tcW w:w="661" w:type="pct"/>
            <w:shd w:val="clear" w:color="auto" w:fill="auto"/>
            <w:vAlign w:val="center"/>
          </w:tcPr>
          <w:p w:rsidR="002717EF" w:rsidRPr="00EB671E" w:rsidRDefault="002717EF" w:rsidP="00EB671E">
            <w:pPr>
              <w:widowControl w:val="0"/>
              <w:autoSpaceDE w:val="0"/>
              <w:autoSpaceDN w:val="0"/>
              <w:adjustRightInd w:val="0"/>
              <w:spacing w:before="120"/>
              <w:rPr>
                <w:rFonts w:ascii="Arial" w:hAnsi="Arial" w:cs="Arial"/>
                <w:sz w:val="20"/>
                <w:szCs w:val="26"/>
              </w:rPr>
            </w:pPr>
          </w:p>
        </w:tc>
      </w:tr>
      <w:tr w:rsidR="00F62F99" w:rsidRPr="00EB671E">
        <w:tblPrEx>
          <w:tblCellMar>
            <w:top w:w="0" w:type="dxa"/>
            <w:left w:w="0" w:type="dxa"/>
            <w:bottom w:w="0" w:type="dxa"/>
            <w:right w:w="0" w:type="dxa"/>
          </w:tblCellMar>
        </w:tblPrEx>
        <w:tc>
          <w:tcPr>
            <w:tcW w:w="367" w:type="pct"/>
            <w:vMerge w:val="restart"/>
            <w:shd w:val="clear" w:color="auto" w:fill="auto"/>
            <w:vAlign w:val="center"/>
          </w:tcPr>
          <w:p w:rsidR="00F62F99" w:rsidRPr="00EB671E" w:rsidRDefault="00F62F99" w:rsidP="00EB671E">
            <w:pPr>
              <w:widowControl w:val="0"/>
              <w:autoSpaceDE w:val="0"/>
              <w:autoSpaceDN w:val="0"/>
              <w:adjustRightInd w:val="0"/>
              <w:spacing w:before="120"/>
              <w:jc w:val="center"/>
              <w:rPr>
                <w:rFonts w:ascii="Arial" w:hAnsi="Arial" w:cs="Arial"/>
                <w:bCs/>
                <w:sz w:val="20"/>
                <w:szCs w:val="26"/>
              </w:rPr>
            </w:pPr>
            <w:r w:rsidRPr="00EB671E">
              <w:rPr>
                <w:rFonts w:ascii="Arial" w:hAnsi="Arial" w:cs="Arial"/>
                <w:sz w:val="20"/>
                <w:szCs w:val="26"/>
              </w:rPr>
              <w:t>3.1</w:t>
            </w:r>
          </w:p>
        </w:tc>
        <w:tc>
          <w:tcPr>
            <w:tcW w:w="242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Tham gia các nhiệm vụ khoa học và công nghệ, sáng kiến cải tiến kỹ thuật về khám bệnh, chữa bệnh:</w:t>
            </w:r>
          </w:p>
        </w:tc>
        <w:tc>
          <w:tcPr>
            <w:tcW w:w="154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p>
        </w:tc>
        <w:tc>
          <w:tcPr>
            <w:tcW w:w="661"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p>
        </w:tc>
      </w:tr>
      <w:tr w:rsidR="00F62F99" w:rsidRPr="00EB671E">
        <w:tblPrEx>
          <w:tblCellMar>
            <w:top w:w="0" w:type="dxa"/>
            <w:left w:w="0" w:type="dxa"/>
            <w:bottom w:w="0" w:type="dxa"/>
            <w:right w:w="0" w:type="dxa"/>
          </w:tblCellMar>
        </w:tblPrEx>
        <w:tc>
          <w:tcPr>
            <w:tcW w:w="367" w:type="pct"/>
            <w:vMerge/>
            <w:shd w:val="clear" w:color="auto" w:fill="auto"/>
            <w:vAlign w:val="center"/>
          </w:tcPr>
          <w:p w:rsidR="00F62F99" w:rsidRPr="00EB671E" w:rsidRDefault="00F62F99" w:rsidP="00EB671E">
            <w:pPr>
              <w:widowControl w:val="0"/>
              <w:autoSpaceDE w:val="0"/>
              <w:autoSpaceDN w:val="0"/>
              <w:adjustRightInd w:val="0"/>
              <w:spacing w:before="120"/>
              <w:jc w:val="center"/>
              <w:rPr>
                <w:rFonts w:ascii="Arial" w:hAnsi="Arial" w:cs="Arial"/>
                <w:sz w:val="20"/>
                <w:szCs w:val="26"/>
              </w:rPr>
            </w:pPr>
          </w:p>
        </w:tc>
        <w:tc>
          <w:tcPr>
            <w:tcW w:w="242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Chủ trì/thư ký nhiệm vụ khoa học và công nghệ, sáng kiến cải tiến kỹ thuật cấp Nhà nước hoặc cấp Bộ/Tỉnh.</w:t>
            </w:r>
          </w:p>
        </w:tc>
        <w:tc>
          <w:tcPr>
            <w:tcW w:w="154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12 giờ tín chỉ/nhiệm vụ hoặc sáng kiến</w:t>
            </w:r>
          </w:p>
        </w:tc>
        <w:tc>
          <w:tcPr>
            <w:tcW w:w="661"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p>
        </w:tc>
      </w:tr>
      <w:tr w:rsidR="00F62F99" w:rsidRPr="00EB671E">
        <w:tblPrEx>
          <w:tblCellMar>
            <w:top w:w="0" w:type="dxa"/>
            <w:left w:w="0" w:type="dxa"/>
            <w:bottom w:w="0" w:type="dxa"/>
            <w:right w:w="0" w:type="dxa"/>
          </w:tblCellMar>
        </w:tblPrEx>
        <w:tc>
          <w:tcPr>
            <w:tcW w:w="367" w:type="pct"/>
            <w:vMerge/>
            <w:shd w:val="clear" w:color="auto" w:fill="auto"/>
            <w:vAlign w:val="center"/>
          </w:tcPr>
          <w:p w:rsidR="00F62F99" w:rsidRPr="00EB671E" w:rsidRDefault="00F62F99" w:rsidP="00EB671E">
            <w:pPr>
              <w:widowControl w:val="0"/>
              <w:autoSpaceDE w:val="0"/>
              <w:autoSpaceDN w:val="0"/>
              <w:adjustRightInd w:val="0"/>
              <w:spacing w:before="120"/>
              <w:jc w:val="center"/>
              <w:rPr>
                <w:rFonts w:ascii="Arial" w:hAnsi="Arial" w:cs="Arial"/>
                <w:sz w:val="20"/>
                <w:szCs w:val="26"/>
              </w:rPr>
            </w:pPr>
          </w:p>
        </w:tc>
        <w:tc>
          <w:tcPr>
            <w:tcW w:w="242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Chủ trì/thư ký nhiệm vụ khoa học và công nghệ, sáng kiến cải tiến kỹ thuật cấp cơ sở</w:t>
            </w:r>
          </w:p>
        </w:tc>
        <w:tc>
          <w:tcPr>
            <w:tcW w:w="154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8 giờ tín chỉ/nhiệm vụ hoặc sáng kiến</w:t>
            </w:r>
          </w:p>
        </w:tc>
        <w:tc>
          <w:tcPr>
            <w:tcW w:w="661"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p>
        </w:tc>
      </w:tr>
      <w:tr w:rsidR="00F62F99" w:rsidRPr="00EB671E">
        <w:tblPrEx>
          <w:tblCellMar>
            <w:top w:w="0" w:type="dxa"/>
            <w:left w:w="0" w:type="dxa"/>
            <w:bottom w:w="0" w:type="dxa"/>
            <w:right w:w="0" w:type="dxa"/>
          </w:tblCellMar>
        </w:tblPrEx>
        <w:tc>
          <w:tcPr>
            <w:tcW w:w="367" w:type="pct"/>
            <w:vMerge/>
            <w:shd w:val="clear" w:color="auto" w:fill="auto"/>
            <w:vAlign w:val="center"/>
          </w:tcPr>
          <w:p w:rsidR="00F62F99" w:rsidRPr="00EB671E" w:rsidRDefault="00F62F99" w:rsidP="00EB671E">
            <w:pPr>
              <w:widowControl w:val="0"/>
              <w:autoSpaceDE w:val="0"/>
              <w:autoSpaceDN w:val="0"/>
              <w:adjustRightInd w:val="0"/>
              <w:spacing w:before="120"/>
              <w:jc w:val="center"/>
              <w:rPr>
                <w:rFonts w:ascii="Arial" w:hAnsi="Arial" w:cs="Arial"/>
                <w:sz w:val="20"/>
                <w:szCs w:val="26"/>
              </w:rPr>
            </w:pPr>
          </w:p>
        </w:tc>
        <w:tc>
          <w:tcPr>
            <w:tcW w:w="242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Thành viên tham gia nhiệm vụ khoa học và công nghệ, sáng kiến cải tiến kỹ thuật các cấp.</w:t>
            </w:r>
          </w:p>
        </w:tc>
        <w:tc>
          <w:tcPr>
            <w:tcW w:w="1546"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4 giờ tín chỉ/nhiệm vụ hoặc sáng kiến</w:t>
            </w:r>
          </w:p>
        </w:tc>
        <w:tc>
          <w:tcPr>
            <w:tcW w:w="661" w:type="pct"/>
            <w:shd w:val="clear" w:color="auto" w:fill="auto"/>
            <w:vAlign w:val="center"/>
          </w:tcPr>
          <w:p w:rsidR="00F62F99" w:rsidRPr="00EB671E" w:rsidRDefault="00F62F99" w:rsidP="00EB671E">
            <w:pPr>
              <w:widowControl w:val="0"/>
              <w:autoSpaceDE w:val="0"/>
              <w:autoSpaceDN w:val="0"/>
              <w:adjustRightInd w:val="0"/>
              <w:spacing w:before="120"/>
              <w:rPr>
                <w:rFonts w:ascii="Arial" w:hAnsi="Arial" w:cs="Arial"/>
                <w:sz w:val="20"/>
                <w:szCs w:val="26"/>
              </w:rPr>
            </w:pPr>
          </w:p>
        </w:tc>
      </w:tr>
      <w:tr w:rsidR="00C67D50" w:rsidRPr="00EB671E">
        <w:tblPrEx>
          <w:tblCellMar>
            <w:top w:w="0" w:type="dxa"/>
            <w:left w:w="0" w:type="dxa"/>
            <w:bottom w:w="0" w:type="dxa"/>
            <w:right w:w="0" w:type="dxa"/>
          </w:tblCellMar>
        </w:tblPrEx>
        <w:tc>
          <w:tcPr>
            <w:tcW w:w="367" w:type="pct"/>
            <w:vMerge w:val="restar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3.2.</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Công bố bài báo khoa học quốc tế:</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Tác giả thứ nhất/người chịu trách nhiệm chính</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8 giờ tín chỉ/1 bài báo</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Tác giả thứ hai và tiếp theo</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2 giờ tín chỉ/1 bài báo</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val="restar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3.3</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Công bố bài báo khoa học trong nước:</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Tác giả thứ nhất/người chịu trách nhiệm chính</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4 giờ tín chỉ/1 bài báo</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Tác giả thứ hai và tiếp theo</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1 giờ tín chỉ/1 bài báo</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3.4</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Tham gia giảng dạy về y khoa thuộc phạm vi hành nghề</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1 tiết = 1 giờ tín chỉ.</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Kể cả thời gian chuẩn bị bài giảng</w:t>
            </w:r>
          </w:p>
        </w:tc>
      </w:tr>
      <w:tr w:rsidR="00C67D50" w:rsidRPr="00EB671E">
        <w:tblPrEx>
          <w:tblCellMar>
            <w:top w:w="0" w:type="dxa"/>
            <w:left w:w="0" w:type="dxa"/>
            <w:bottom w:w="0" w:type="dxa"/>
            <w:right w:w="0" w:type="dxa"/>
          </w:tblCellMar>
        </w:tblPrEx>
        <w:tc>
          <w:tcPr>
            <w:tcW w:w="367" w:type="pc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b/>
                <w:bCs/>
                <w:sz w:val="20"/>
                <w:szCs w:val="26"/>
              </w:rPr>
              <w:t>4</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b/>
                <w:bCs/>
                <w:sz w:val="20"/>
                <w:szCs w:val="26"/>
              </w:rPr>
              <w:t>Tự cập nhật kiến thức y khoa và các hình thức khác</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4.1</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xml:space="preserve">Hướng dẫn luận văn </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4 giờ tín chỉ/ 1 luận văn</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4.2</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Hướng dẫn luận án</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4 giờ tín chỉ/năm/1 luận án</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val="restar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4.3</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Tham gia các hội đồng (đánh giá luận văn,</w:t>
            </w:r>
            <w:r w:rsidR="006056AB" w:rsidRPr="00EB671E">
              <w:rPr>
                <w:rFonts w:ascii="Arial" w:hAnsi="Arial" w:cs="Arial"/>
                <w:sz w:val="20"/>
                <w:szCs w:val="26"/>
              </w:rPr>
              <w:t xml:space="preserve"> </w:t>
            </w:r>
            <w:r w:rsidRPr="00EB671E">
              <w:rPr>
                <w:rFonts w:ascii="Arial" w:hAnsi="Arial" w:cs="Arial"/>
                <w:sz w:val="20"/>
                <w:szCs w:val="26"/>
              </w:rPr>
              <w:t>luận án, nghiệm thu các nhiệm vụ khoa học và công nghệ các cấp, sáng kiến cải tiến kỹ thuật, thẩm định chương trình và tài liệu), hội đồng giám định, hội đồng sai sót chuyên môn:</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Chủ tịch</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3 giờ tín chỉ/ 1 hội đồng;</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Thư ký/phản biện</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2 giờ tín chỉ/1 hội đồng;</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Thành viên</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1 giờ tín chỉ/1 hội đồng.</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val="restar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4.4</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Tham gia hoạt động sinh hoạt chuyên môn</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Hội chẩn ca bệnh</w:t>
            </w:r>
          </w:p>
        </w:tc>
        <w:tc>
          <w:tcPr>
            <w:tcW w:w="1546" w:type="pct"/>
            <w:vMerge w:val="restar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1 giờ tín chỉ/ca bệnh</w:t>
            </w:r>
          </w:p>
        </w:tc>
        <w:tc>
          <w:tcPr>
            <w:tcW w:w="661" w:type="pct"/>
            <w:vMerge w:val="restar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vMerge/>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 Phân tích ca bệnh</w:t>
            </w:r>
          </w:p>
        </w:tc>
        <w:tc>
          <w:tcPr>
            <w:tcW w:w="1546" w:type="pct"/>
            <w:vMerge/>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c>
          <w:tcPr>
            <w:tcW w:w="661" w:type="pct"/>
            <w:vMerge/>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4.5</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Đang tham gia các khóa đào tạo cấp văn bằng trong và ngoài nước (không bao gồm thời gian gia hạn học tập)</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24 giờ tín chỉ/năm</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r w:rsidR="00C67D50" w:rsidRPr="00EB671E">
        <w:tblPrEx>
          <w:tblCellMar>
            <w:top w:w="0" w:type="dxa"/>
            <w:left w:w="0" w:type="dxa"/>
            <w:bottom w:w="0" w:type="dxa"/>
            <w:right w:w="0" w:type="dxa"/>
          </w:tblCellMar>
        </w:tblPrEx>
        <w:tc>
          <w:tcPr>
            <w:tcW w:w="367" w:type="pct"/>
            <w:shd w:val="clear" w:color="auto" w:fill="auto"/>
          </w:tcPr>
          <w:p w:rsidR="00C67D50" w:rsidRPr="00EB671E" w:rsidRDefault="00C67D50" w:rsidP="00EB671E">
            <w:pPr>
              <w:widowControl w:val="0"/>
              <w:autoSpaceDE w:val="0"/>
              <w:autoSpaceDN w:val="0"/>
              <w:adjustRightInd w:val="0"/>
              <w:spacing w:before="120"/>
              <w:jc w:val="center"/>
              <w:rPr>
                <w:rFonts w:ascii="Arial" w:hAnsi="Arial" w:cs="Arial"/>
                <w:sz w:val="20"/>
              </w:rPr>
            </w:pPr>
            <w:r w:rsidRPr="00EB671E">
              <w:rPr>
                <w:rFonts w:ascii="Arial" w:hAnsi="Arial" w:cs="Arial"/>
                <w:sz w:val="20"/>
                <w:szCs w:val="26"/>
              </w:rPr>
              <w:t>4.6</w:t>
            </w:r>
          </w:p>
        </w:tc>
        <w:tc>
          <w:tcPr>
            <w:tcW w:w="242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Đang tham gia các khóa đào tạo để cấp chứng chỉ: chuyên khoa cơ bản, chuyên khoa sâu, kỹ thuật chuyên môn, chuyển giao kỹ thuật phù hợp với phạm vi hành nghề khám bệnh, chữa bệnh.</w:t>
            </w:r>
          </w:p>
        </w:tc>
        <w:tc>
          <w:tcPr>
            <w:tcW w:w="1546"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sz w:val="20"/>
                <w:szCs w:val="26"/>
              </w:rPr>
              <w:t>1 tiết = 1 giờ tín chỉ.</w:t>
            </w:r>
          </w:p>
        </w:tc>
        <w:tc>
          <w:tcPr>
            <w:tcW w:w="661" w:type="pct"/>
            <w:shd w:val="clear" w:color="auto" w:fill="auto"/>
          </w:tcPr>
          <w:p w:rsidR="00C67D50" w:rsidRPr="00EB671E" w:rsidRDefault="00C67D50" w:rsidP="00EB671E">
            <w:pPr>
              <w:widowControl w:val="0"/>
              <w:autoSpaceDE w:val="0"/>
              <w:autoSpaceDN w:val="0"/>
              <w:adjustRightInd w:val="0"/>
              <w:spacing w:before="120"/>
              <w:rPr>
                <w:rFonts w:ascii="Arial" w:hAnsi="Arial" w:cs="Arial"/>
                <w:sz w:val="20"/>
              </w:rPr>
            </w:pPr>
          </w:p>
        </w:tc>
      </w:tr>
    </w:tbl>
    <w:p w:rsidR="006056AB" w:rsidRPr="00EB671E" w:rsidRDefault="006056AB" w:rsidP="00EB671E">
      <w:pPr>
        <w:widowControl w:val="0"/>
        <w:autoSpaceDE w:val="0"/>
        <w:autoSpaceDN w:val="0"/>
        <w:adjustRightInd w:val="0"/>
        <w:spacing w:before="120"/>
        <w:jc w:val="center"/>
        <w:rPr>
          <w:rFonts w:ascii="Arial" w:hAnsi="Arial" w:cs="Arial"/>
          <w:b/>
          <w:bCs/>
          <w:sz w:val="20"/>
          <w:szCs w:val="28"/>
        </w:rPr>
      </w:pPr>
    </w:p>
    <w:p w:rsidR="00C67D50" w:rsidRPr="00EB671E" w:rsidRDefault="006056AB" w:rsidP="00EB671E">
      <w:pPr>
        <w:widowControl w:val="0"/>
        <w:autoSpaceDE w:val="0"/>
        <w:autoSpaceDN w:val="0"/>
        <w:adjustRightInd w:val="0"/>
        <w:spacing w:before="120"/>
        <w:jc w:val="center"/>
        <w:rPr>
          <w:rFonts w:ascii="Arial" w:hAnsi="Arial" w:cs="Arial"/>
          <w:b/>
          <w:szCs w:val="28"/>
        </w:rPr>
      </w:pPr>
      <w:r w:rsidRPr="00EB671E">
        <w:rPr>
          <w:rFonts w:ascii="Arial" w:hAnsi="Arial" w:cs="Arial"/>
          <w:b/>
          <w:bCs/>
          <w:szCs w:val="28"/>
        </w:rPr>
        <w:t>PHỤ LỤC SỐ II</w:t>
      </w:r>
    </w:p>
    <w:p w:rsidR="00C67D50" w:rsidRPr="00EB671E" w:rsidRDefault="00C67D50" w:rsidP="00EB671E">
      <w:pPr>
        <w:widowControl w:val="0"/>
        <w:autoSpaceDE w:val="0"/>
        <w:autoSpaceDN w:val="0"/>
        <w:adjustRightInd w:val="0"/>
        <w:spacing w:before="120"/>
        <w:jc w:val="center"/>
        <w:rPr>
          <w:rFonts w:ascii="Arial" w:hAnsi="Arial" w:cs="Arial"/>
          <w:sz w:val="20"/>
          <w:szCs w:val="28"/>
        </w:rPr>
      </w:pPr>
      <w:r w:rsidRPr="00EB671E">
        <w:rPr>
          <w:rFonts w:ascii="Arial" w:hAnsi="Arial" w:cs="Arial"/>
          <w:i/>
          <w:iCs/>
          <w:sz w:val="20"/>
          <w:szCs w:val="28"/>
        </w:rPr>
        <w:t>(Ban hành kèm theo Thông tư số 32/2023/TT-BYT ngày 31 tháng 32 năm 2023</w:t>
      </w:r>
      <w:r w:rsidR="006056AB" w:rsidRPr="00EB671E">
        <w:rPr>
          <w:rFonts w:ascii="Arial" w:hAnsi="Arial" w:cs="Arial"/>
          <w:i/>
          <w:iCs/>
          <w:sz w:val="20"/>
          <w:szCs w:val="28"/>
        </w:rPr>
        <w:t xml:space="preserve"> </w:t>
      </w:r>
      <w:r w:rsidRPr="00EB671E">
        <w:rPr>
          <w:rFonts w:ascii="Arial" w:hAnsi="Arial" w:cs="Arial"/>
          <w:i/>
          <w:iCs/>
          <w:sz w:val="20"/>
          <w:szCs w:val="28"/>
        </w:rPr>
        <w:t>của Bộ trưởng Bộ Y tế)</w:t>
      </w:r>
    </w:p>
    <w:tbl>
      <w:tblPr>
        <w:tblW w:w="5000" w:type="pct"/>
        <w:tblLook w:val="01E0" w:firstRow="1" w:lastRow="1" w:firstColumn="1" w:lastColumn="1" w:noHBand="0" w:noVBand="0"/>
      </w:tblPr>
      <w:tblGrid>
        <w:gridCol w:w="3310"/>
        <w:gridCol w:w="5330"/>
      </w:tblGrid>
      <w:tr w:rsidR="006056AB" w:rsidRPr="00FC0321" w:rsidTr="00FC0321">
        <w:tc>
          <w:tcPr>
            <w:tcW w:w="3348" w:type="dxa"/>
            <w:shd w:val="clear" w:color="auto" w:fill="auto"/>
          </w:tcPr>
          <w:p w:rsidR="006056AB" w:rsidRPr="00FC0321" w:rsidRDefault="006056AB" w:rsidP="00FC0321">
            <w:pPr>
              <w:spacing w:before="120"/>
              <w:jc w:val="center"/>
              <w:rPr>
                <w:rFonts w:ascii="Arial" w:hAnsi="Arial" w:cs="Arial"/>
                <w:b/>
                <w:sz w:val="20"/>
                <w:szCs w:val="20"/>
              </w:rPr>
            </w:pPr>
            <w:r w:rsidRPr="00FC0321">
              <w:rPr>
                <w:rFonts w:ascii="Arial" w:hAnsi="Arial" w:cs="Arial"/>
                <w:sz w:val="20"/>
                <w:szCs w:val="20"/>
              </w:rPr>
              <w:t>……………</w:t>
            </w:r>
            <w:r w:rsidRPr="00FC0321">
              <w:rPr>
                <w:rFonts w:ascii="Arial" w:hAnsi="Arial" w:cs="Arial"/>
                <w:sz w:val="20"/>
                <w:szCs w:val="20"/>
                <w:vertAlign w:val="superscript"/>
              </w:rPr>
              <w:t>(*)</w:t>
            </w:r>
            <w:r w:rsidRPr="00FC0321">
              <w:rPr>
                <w:rFonts w:ascii="Arial" w:hAnsi="Arial" w:cs="Arial"/>
                <w:sz w:val="20"/>
                <w:szCs w:val="20"/>
              </w:rPr>
              <w:br/>
            </w:r>
            <w:r w:rsidRPr="00FC0321">
              <w:rPr>
                <w:rFonts w:ascii="Arial" w:hAnsi="Arial" w:cs="Arial"/>
                <w:b/>
                <w:bCs/>
                <w:sz w:val="20"/>
                <w:szCs w:val="26"/>
              </w:rPr>
              <w:t>TÊN CƠ SỞ:</w:t>
            </w:r>
            <w:r w:rsidRPr="00FC0321">
              <w:rPr>
                <w:rFonts w:ascii="Arial" w:hAnsi="Arial" w:cs="Arial"/>
                <w:b/>
                <w:sz w:val="20"/>
                <w:szCs w:val="20"/>
              </w:rPr>
              <w:br/>
              <w:t>-------</w:t>
            </w:r>
          </w:p>
        </w:tc>
        <w:tc>
          <w:tcPr>
            <w:tcW w:w="5508" w:type="dxa"/>
            <w:shd w:val="clear" w:color="auto" w:fill="auto"/>
          </w:tcPr>
          <w:p w:rsidR="006056AB" w:rsidRPr="00FC0321" w:rsidRDefault="006056AB" w:rsidP="00FC0321">
            <w:pPr>
              <w:spacing w:before="120"/>
              <w:jc w:val="center"/>
              <w:rPr>
                <w:rFonts w:ascii="Arial" w:hAnsi="Arial" w:cs="Arial"/>
                <w:sz w:val="20"/>
                <w:szCs w:val="20"/>
              </w:rPr>
            </w:pPr>
            <w:r w:rsidRPr="00FC0321">
              <w:rPr>
                <w:rFonts w:ascii="Arial" w:hAnsi="Arial" w:cs="Arial"/>
                <w:b/>
                <w:sz w:val="20"/>
                <w:szCs w:val="20"/>
              </w:rPr>
              <w:t>CỘNG HÒA XÃ HỘI CHỦ NGHĨA VIỆT NAM</w:t>
            </w:r>
            <w:r w:rsidRPr="00FC0321">
              <w:rPr>
                <w:rFonts w:ascii="Arial" w:hAnsi="Arial" w:cs="Arial"/>
                <w:b/>
                <w:sz w:val="20"/>
                <w:szCs w:val="20"/>
              </w:rPr>
              <w:br/>
              <w:t xml:space="preserve">Độc lập - Tự do - Hạnh phúc </w:t>
            </w:r>
            <w:r w:rsidRPr="00FC0321">
              <w:rPr>
                <w:rFonts w:ascii="Arial" w:hAnsi="Arial" w:cs="Arial"/>
                <w:b/>
                <w:sz w:val="20"/>
                <w:szCs w:val="20"/>
              </w:rPr>
              <w:br/>
              <w:t>---------------</w:t>
            </w:r>
          </w:p>
        </w:tc>
      </w:tr>
      <w:tr w:rsidR="006056AB" w:rsidRPr="00FC0321" w:rsidTr="00FC0321">
        <w:tc>
          <w:tcPr>
            <w:tcW w:w="3348" w:type="dxa"/>
            <w:shd w:val="clear" w:color="auto" w:fill="auto"/>
          </w:tcPr>
          <w:p w:rsidR="006056AB" w:rsidRPr="00FC0321" w:rsidRDefault="006056AB" w:rsidP="00FC0321">
            <w:pPr>
              <w:spacing w:before="120"/>
              <w:jc w:val="center"/>
              <w:rPr>
                <w:rFonts w:ascii="Arial" w:hAnsi="Arial" w:cs="Arial"/>
                <w:sz w:val="20"/>
                <w:szCs w:val="20"/>
              </w:rPr>
            </w:pPr>
            <w:r w:rsidRPr="00FC0321">
              <w:rPr>
                <w:rFonts w:ascii="Arial" w:hAnsi="Arial" w:cs="Arial"/>
                <w:i/>
                <w:iCs/>
                <w:sz w:val="20"/>
                <w:szCs w:val="28"/>
              </w:rPr>
              <w:t>Số:</w:t>
            </w:r>
            <w:r w:rsidRPr="00FC0321">
              <w:rPr>
                <w:rFonts w:ascii="Arial" w:hAnsi="Arial" w:cs="Arial"/>
                <w:i/>
                <w:iCs/>
                <w:sz w:val="20"/>
                <w:szCs w:val="20"/>
              </w:rPr>
              <w:t>.................................</w:t>
            </w:r>
          </w:p>
        </w:tc>
        <w:tc>
          <w:tcPr>
            <w:tcW w:w="5508" w:type="dxa"/>
            <w:shd w:val="clear" w:color="auto" w:fill="auto"/>
          </w:tcPr>
          <w:p w:rsidR="006056AB" w:rsidRPr="00FC0321" w:rsidRDefault="006056AB" w:rsidP="00FC0321">
            <w:pPr>
              <w:spacing w:before="120"/>
              <w:jc w:val="right"/>
              <w:rPr>
                <w:rFonts w:ascii="Arial" w:hAnsi="Arial" w:cs="Arial"/>
                <w:i/>
                <w:sz w:val="20"/>
                <w:szCs w:val="20"/>
              </w:rPr>
            </w:pPr>
          </w:p>
        </w:tc>
      </w:tr>
    </w:tbl>
    <w:p w:rsidR="006056AB" w:rsidRPr="00EB671E" w:rsidRDefault="006056AB" w:rsidP="00EB671E">
      <w:pPr>
        <w:widowControl w:val="0"/>
        <w:autoSpaceDE w:val="0"/>
        <w:autoSpaceDN w:val="0"/>
        <w:adjustRightInd w:val="0"/>
        <w:spacing w:before="120"/>
        <w:rPr>
          <w:rFonts w:ascii="Arial" w:hAnsi="Arial" w:cs="Arial"/>
          <w:sz w:val="20"/>
          <w:szCs w:val="20"/>
        </w:rPr>
      </w:pPr>
    </w:p>
    <w:p w:rsidR="00C67D50" w:rsidRPr="00EB671E" w:rsidRDefault="00C67D50" w:rsidP="00EB671E">
      <w:pPr>
        <w:widowControl w:val="0"/>
        <w:autoSpaceDE w:val="0"/>
        <w:autoSpaceDN w:val="0"/>
        <w:adjustRightInd w:val="0"/>
        <w:spacing w:before="120"/>
        <w:jc w:val="center"/>
        <w:rPr>
          <w:rFonts w:ascii="Arial" w:hAnsi="Arial" w:cs="Arial"/>
          <w:sz w:val="20"/>
          <w:szCs w:val="28"/>
        </w:rPr>
      </w:pPr>
      <w:r w:rsidRPr="00EB671E">
        <w:rPr>
          <w:rFonts w:ascii="Arial" w:hAnsi="Arial" w:cs="Arial"/>
          <w:b/>
          <w:bCs/>
          <w:sz w:val="20"/>
          <w:szCs w:val="28"/>
        </w:rPr>
        <w:t>GIẤY CHỨNG NHẬN</w:t>
      </w:r>
      <w:r w:rsidR="006056AB" w:rsidRPr="00EB671E">
        <w:rPr>
          <w:rFonts w:ascii="Arial" w:hAnsi="Arial" w:cs="Arial"/>
          <w:b/>
          <w:bCs/>
          <w:sz w:val="20"/>
          <w:szCs w:val="28"/>
        </w:rPr>
        <w:br/>
      </w:r>
      <w:r w:rsidRPr="00EB671E">
        <w:rPr>
          <w:rFonts w:ascii="Arial" w:hAnsi="Arial" w:cs="Arial"/>
          <w:b/>
          <w:bCs/>
          <w:sz w:val="20"/>
          <w:szCs w:val="28"/>
        </w:rPr>
        <w:t>THAM GIA CẬP NHẬT KIẾN THỨC Y KHOA LIÊN TỤC TRONG KHÁM BỆNH, CHỮA BỆNH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Chứng nhận: Ông/Bà</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Sinh ngày:</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Đơn vị công tác: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i/>
          <w:iCs/>
          <w:sz w:val="20"/>
          <w:szCs w:val="26"/>
        </w:rPr>
        <w:t>Đã hoàn thành cập nhật kiến thức y khoa liên tục với các nội dung như sau: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xml:space="preserve">1. Hình thức: </w:t>
      </w:r>
      <w:r w:rsidR="006056AB" w:rsidRPr="00EB671E">
        <w:rPr>
          <w:rFonts w:ascii="Arial" w:hAnsi="Arial" w:cs="Arial"/>
          <w:sz w:val="20"/>
          <w:szCs w:val="26"/>
          <w:vertAlign w:val="superscript"/>
        </w:rPr>
        <w:t>(**)</w:t>
      </w:r>
      <w:r w:rsidRPr="00EB671E">
        <w:rPr>
          <w:rFonts w:ascii="Arial" w:hAnsi="Arial" w:cs="Arial"/>
          <w:i/>
          <w:iCs/>
          <w:sz w:val="20"/>
          <w:szCs w:val="26"/>
        </w:rPr>
        <w:t>:</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2. Nội dung/chủ đề:</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3. Đơn vị/cá nhân chịu trách nhiệm:</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4. Thời gian từ ngày ... tháng … năm 20..., đến ngày...tháng...năm 20…</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xml:space="preserve">5. Số tiết:...... </w:t>
      </w:r>
      <w:r w:rsidRPr="00EB671E">
        <w:rPr>
          <w:rFonts w:ascii="Arial" w:hAnsi="Arial" w:cs="Arial"/>
          <w:i/>
          <w:iCs/>
          <w:sz w:val="20"/>
          <w:szCs w:val="26"/>
        </w:rPr>
        <w:t>(Áp dụng đối với các khóa đào tạo, bồi dưỡng ngắn hạn).</w:t>
      </w:r>
    </w:p>
    <w:p w:rsidR="00555F6E" w:rsidRPr="00EB671E" w:rsidRDefault="00555F6E" w:rsidP="00EB671E">
      <w:pPr>
        <w:widowControl w:val="0"/>
        <w:autoSpaceDE w:val="0"/>
        <w:autoSpaceDN w:val="0"/>
        <w:adjustRightInd w:val="0"/>
        <w:spacing w:before="120"/>
        <w:jc w:val="center"/>
        <w:rPr>
          <w:rFonts w:ascii="Arial" w:hAnsi="Arial" w:cs="Arial"/>
          <w:b/>
          <w:bCs/>
          <w:sz w:val="20"/>
          <w:szCs w:val="26"/>
        </w:rPr>
      </w:pPr>
    </w:p>
    <w:p w:rsidR="00C67D50" w:rsidRPr="00EB671E" w:rsidRDefault="00C67D50"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b/>
          <w:bCs/>
          <w:sz w:val="20"/>
          <w:szCs w:val="26"/>
        </w:rPr>
        <w:t>Quy đổi tương đương</w:t>
      </w:r>
      <w:r w:rsidRPr="00EB671E">
        <w:rPr>
          <w:rFonts w:ascii="Arial" w:hAnsi="Arial" w:cs="Arial"/>
          <w:sz w:val="20"/>
          <w:szCs w:val="26"/>
        </w:rPr>
        <w:t>:.........giờ tín chỉ</w:t>
      </w:r>
    </w:p>
    <w:p w:rsidR="00C67D50" w:rsidRPr="00EB671E" w:rsidRDefault="00C67D50"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i/>
          <w:iCs/>
          <w:sz w:val="20"/>
          <w:szCs w:val="26"/>
        </w:rPr>
        <w:t>(bằng chữ...........................................)</w:t>
      </w:r>
    </w:p>
    <w:p w:rsidR="00555F6E" w:rsidRPr="00EB671E" w:rsidRDefault="00555F6E" w:rsidP="00EB671E">
      <w:pPr>
        <w:widowControl w:val="0"/>
        <w:autoSpaceDE w:val="0"/>
        <w:autoSpaceDN w:val="0"/>
        <w:adjustRightInd w:val="0"/>
        <w:spacing w:before="120"/>
        <w:jc w:val="center"/>
        <w:rPr>
          <w:rFonts w:ascii="Arial" w:hAnsi="Arial" w:cs="Arial"/>
          <w:i/>
          <w:iCs/>
          <w:sz w:val="20"/>
          <w:szCs w:val="26"/>
        </w:rPr>
      </w:pPr>
    </w:p>
    <w:tbl>
      <w:tblPr>
        <w:tblW w:w="5000" w:type="pct"/>
        <w:tblLook w:val="01E0" w:firstRow="1" w:lastRow="1" w:firstColumn="1" w:lastColumn="1" w:noHBand="0" w:noVBand="0"/>
      </w:tblPr>
      <w:tblGrid>
        <w:gridCol w:w="4285"/>
        <w:gridCol w:w="4355"/>
      </w:tblGrid>
      <w:tr w:rsidR="00555F6E" w:rsidRPr="00FC0321" w:rsidTr="00FC0321">
        <w:tc>
          <w:tcPr>
            <w:tcW w:w="4428" w:type="dxa"/>
            <w:shd w:val="clear" w:color="auto" w:fill="auto"/>
          </w:tcPr>
          <w:p w:rsidR="00555F6E" w:rsidRPr="00FC0321" w:rsidRDefault="00555F6E" w:rsidP="00FC0321">
            <w:pPr>
              <w:spacing w:before="120"/>
              <w:rPr>
                <w:rFonts w:ascii="Arial" w:hAnsi="Arial" w:cs="Arial"/>
                <w:sz w:val="20"/>
                <w:szCs w:val="20"/>
              </w:rPr>
            </w:pPr>
          </w:p>
        </w:tc>
        <w:tc>
          <w:tcPr>
            <w:tcW w:w="4428" w:type="dxa"/>
            <w:shd w:val="clear" w:color="auto" w:fill="auto"/>
          </w:tcPr>
          <w:p w:rsidR="00555F6E" w:rsidRPr="00FC0321" w:rsidRDefault="00555F6E" w:rsidP="00FC0321">
            <w:pPr>
              <w:spacing w:before="120"/>
              <w:jc w:val="center"/>
              <w:rPr>
                <w:rFonts w:ascii="Arial" w:hAnsi="Arial" w:cs="Arial"/>
                <w:b/>
                <w:sz w:val="20"/>
                <w:szCs w:val="20"/>
              </w:rPr>
            </w:pPr>
            <w:r w:rsidRPr="00FC0321">
              <w:rPr>
                <w:rFonts w:ascii="Arial" w:hAnsi="Arial" w:cs="Arial"/>
                <w:i/>
                <w:iCs/>
                <w:sz w:val="20"/>
                <w:szCs w:val="26"/>
              </w:rPr>
              <w:t>Nơi cấp, ngày......tháng.......năm 20...</w:t>
            </w:r>
            <w:r w:rsidRPr="00FC0321">
              <w:rPr>
                <w:rFonts w:ascii="Arial" w:hAnsi="Arial" w:cs="Arial"/>
                <w:i/>
                <w:iCs/>
                <w:sz w:val="20"/>
                <w:szCs w:val="26"/>
              </w:rPr>
              <w:br/>
            </w:r>
            <w:r w:rsidRPr="00FC0321">
              <w:rPr>
                <w:rFonts w:ascii="Arial" w:hAnsi="Arial" w:cs="Arial"/>
                <w:b/>
                <w:bCs/>
                <w:sz w:val="20"/>
                <w:szCs w:val="26"/>
              </w:rPr>
              <w:t>THỦ TRƯỞNG ĐƠN VỊ</w:t>
            </w:r>
            <w:r w:rsidRPr="00FC0321">
              <w:rPr>
                <w:rFonts w:ascii="Arial" w:hAnsi="Arial" w:cs="Arial"/>
                <w:b/>
                <w:bCs/>
                <w:sz w:val="20"/>
                <w:szCs w:val="26"/>
              </w:rPr>
              <w:br/>
            </w:r>
            <w:r w:rsidRPr="00FC0321">
              <w:rPr>
                <w:rFonts w:ascii="Arial" w:hAnsi="Arial" w:cs="Arial"/>
                <w:i/>
                <w:iCs/>
                <w:sz w:val="20"/>
                <w:szCs w:val="26"/>
              </w:rPr>
              <w:t>(Ký tên đóng dấu, ghi rõ họ tên)</w:t>
            </w:r>
          </w:p>
        </w:tc>
      </w:tr>
    </w:tbl>
    <w:p w:rsidR="00555F6E" w:rsidRPr="00EB671E" w:rsidRDefault="00555F6E" w:rsidP="00EB671E">
      <w:pPr>
        <w:widowControl w:val="0"/>
        <w:autoSpaceDE w:val="0"/>
        <w:autoSpaceDN w:val="0"/>
        <w:adjustRightInd w:val="0"/>
        <w:spacing w:before="120"/>
        <w:jc w:val="center"/>
        <w:rPr>
          <w:rFonts w:ascii="Arial" w:hAnsi="Arial" w:cs="Arial"/>
          <w:i/>
          <w:iCs/>
          <w:sz w:val="20"/>
          <w:szCs w:val="26"/>
        </w:rPr>
      </w:pPr>
    </w:p>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i/>
          <w:iCs/>
          <w:sz w:val="20"/>
          <w:u w:val="single"/>
        </w:rPr>
        <w:t>Ghi chú</w:t>
      </w:r>
      <w:r w:rsidRPr="00EB671E">
        <w:rPr>
          <w:rFonts w:ascii="Arial" w:hAnsi="Arial" w:cs="Arial"/>
          <w:i/>
          <w:iCs/>
          <w:sz w:val="20"/>
        </w:rPr>
        <w:t>:</w:t>
      </w:r>
    </w:p>
    <w:p w:rsidR="00C67D50" w:rsidRPr="00EB671E" w:rsidRDefault="00C67D50" w:rsidP="00EB671E">
      <w:pPr>
        <w:widowControl w:val="0"/>
        <w:autoSpaceDE w:val="0"/>
        <w:autoSpaceDN w:val="0"/>
        <w:adjustRightInd w:val="0"/>
        <w:spacing w:before="120"/>
        <w:rPr>
          <w:rFonts w:ascii="Arial" w:hAnsi="Arial" w:cs="Arial"/>
          <w:sz w:val="20"/>
        </w:rPr>
      </w:pPr>
      <w:r w:rsidRPr="00EB671E">
        <w:rPr>
          <w:rFonts w:ascii="Arial" w:hAnsi="Arial" w:cs="Arial"/>
          <w:i/>
          <w:iCs/>
          <w:sz w:val="20"/>
        </w:rPr>
        <w:t>Kích thước chứng chỉ hoặc giấy chứng nhận : A4</w:t>
      </w:r>
      <w:r w:rsidR="00D14FB2" w:rsidRPr="00EB671E">
        <w:rPr>
          <w:rFonts w:ascii="Arial" w:hAnsi="Arial" w:cs="Arial"/>
          <w:i/>
          <w:iCs/>
          <w:sz w:val="20"/>
        </w:rPr>
        <w:t xml:space="preserve"> -</w:t>
      </w:r>
      <w:r w:rsidRPr="00EB671E">
        <w:rPr>
          <w:rFonts w:ascii="Arial" w:hAnsi="Arial" w:cs="Arial"/>
          <w:i/>
          <w:iCs/>
          <w:sz w:val="20"/>
        </w:rPr>
        <w:t xml:space="preserve"> khổ dọc</w:t>
      </w:r>
    </w:p>
    <w:p w:rsidR="00C67D50" w:rsidRPr="00EB671E" w:rsidRDefault="00555F6E" w:rsidP="00EB671E">
      <w:pPr>
        <w:widowControl w:val="0"/>
        <w:autoSpaceDE w:val="0"/>
        <w:autoSpaceDN w:val="0"/>
        <w:adjustRightInd w:val="0"/>
        <w:spacing w:before="120"/>
        <w:rPr>
          <w:rFonts w:ascii="Arial" w:hAnsi="Arial" w:cs="Arial"/>
          <w:sz w:val="20"/>
        </w:rPr>
      </w:pPr>
      <w:r w:rsidRPr="00EB671E">
        <w:rPr>
          <w:rFonts w:ascii="Arial" w:hAnsi="Arial" w:cs="Arial"/>
          <w:i/>
          <w:iCs/>
          <w:sz w:val="20"/>
          <w:vertAlign w:val="superscript"/>
        </w:rPr>
        <w:t>(*)</w:t>
      </w:r>
      <w:r w:rsidRPr="00EB671E">
        <w:rPr>
          <w:rFonts w:ascii="Arial" w:hAnsi="Arial" w:cs="Arial"/>
          <w:i/>
          <w:iCs/>
          <w:sz w:val="20"/>
        </w:rPr>
        <w:t xml:space="preserve"> </w:t>
      </w:r>
      <w:r w:rsidR="00C67D50" w:rsidRPr="00EB671E">
        <w:rPr>
          <w:rFonts w:ascii="Arial" w:hAnsi="Arial" w:cs="Arial"/>
          <w:i/>
          <w:iCs/>
          <w:sz w:val="20"/>
        </w:rPr>
        <w:t>Ghi theo đơn vị chủ quản</w:t>
      </w:r>
    </w:p>
    <w:p w:rsidR="00C67D50" w:rsidRPr="00EB671E" w:rsidRDefault="00555F6E" w:rsidP="00EB671E">
      <w:pPr>
        <w:widowControl w:val="0"/>
        <w:autoSpaceDE w:val="0"/>
        <w:autoSpaceDN w:val="0"/>
        <w:adjustRightInd w:val="0"/>
        <w:spacing w:before="120"/>
        <w:rPr>
          <w:rFonts w:ascii="Arial" w:hAnsi="Arial" w:cs="Arial"/>
          <w:sz w:val="20"/>
        </w:rPr>
      </w:pPr>
      <w:r w:rsidRPr="00EB671E">
        <w:rPr>
          <w:rFonts w:ascii="Arial" w:hAnsi="Arial" w:cs="Arial"/>
          <w:i/>
          <w:iCs/>
          <w:sz w:val="20"/>
          <w:vertAlign w:val="superscript"/>
        </w:rPr>
        <w:t>(**)</w:t>
      </w:r>
      <w:r w:rsidR="00C67D50" w:rsidRPr="00EB671E">
        <w:rPr>
          <w:rFonts w:ascii="Arial" w:hAnsi="Arial" w:cs="Arial"/>
          <w:i/>
          <w:iCs/>
          <w:sz w:val="20"/>
          <w:szCs w:val="16"/>
        </w:rPr>
        <w:t xml:space="preserve"> </w:t>
      </w:r>
      <w:r w:rsidR="00C67D50" w:rsidRPr="00EB671E">
        <w:rPr>
          <w:rFonts w:ascii="Arial" w:hAnsi="Arial" w:cs="Arial"/>
          <w:i/>
          <w:iCs/>
          <w:sz w:val="20"/>
        </w:rPr>
        <w:t>Ghi tên hình thức cập nhật kiến thức y khoa liên tục, ghi rõ: tên khóa đào tạo, bồi dưỡng ngắn hạn, tên hội nghị, hội thảo, tọa đàm, sinh hoạt chuyên môn đã tham dự; hoặc tên nhiệm vụ khoa học và công nghệ; luận văn, luận án đã hướng dẫn, bài báo khoa học đã được công bố; giáo</w:t>
      </w:r>
      <w:r w:rsidRPr="00EB671E">
        <w:rPr>
          <w:rFonts w:ascii="Arial" w:hAnsi="Arial" w:cs="Arial"/>
          <w:i/>
          <w:iCs/>
          <w:sz w:val="20"/>
        </w:rPr>
        <w:t xml:space="preserve"> </w:t>
      </w:r>
      <w:r w:rsidR="00C67D50" w:rsidRPr="00EB671E">
        <w:rPr>
          <w:rFonts w:ascii="Arial" w:hAnsi="Arial" w:cs="Arial"/>
          <w:i/>
          <w:iCs/>
          <w:sz w:val="20"/>
        </w:rPr>
        <w:t>trình, tài liệu chuyên môn đã xuất bản; khoá, lớp đã tham gia giảng dạy…</w:t>
      </w:r>
    </w:p>
    <w:p w:rsidR="00555F6E" w:rsidRPr="00EB671E" w:rsidRDefault="00555F6E" w:rsidP="00EB671E">
      <w:pPr>
        <w:widowControl w:val="0"/>
        <w:autoSpaceDE w:val="0"/>
        <w:autoSpaceDN w:val="0"/>
        <w:adjustRightInd w:val="0"/>
        <w:spacing w:before="120"/>
        <w:jc w:val="center"/>
        <w:rPr>
          <w:rFonts w:ascii="Arial" w:hAnsi="Arial" w:cs="Arial"/>
          <w:b/>
          <w:bCs/>
          <w:sz w:val="20"/>
          <w:szCs w:val="28"/>
        </w:rPr>
      </w:pPr>
    </w:p>
    <w:p w:rsidR="00C67D50" w:rsidRPr="00EB671E" w:rsidRDefault="00555F6E" w:rsidP="00EB671E">
      <w:pPr>
        <w:widowControl w:val="0"/>
        <w:autoSpaceDE w:val="0"/>
        <w:autoSpaceDN w:val="0"/>
        <w:adjustRightInd w:val="0"/>
        <w:spacing w:before="120"/>
        <w:jc w:val="center"/>
        <w:rPr>
          <w:rFonts w:ascii="Arial" w:hAnsi="Arial" w:cs="Arial"/>
          <w:b/>
          <w:szCs w:val="28"/>
        </w:rPr>
      </w:pPr>
      <w:r w:rsidRPr="00EB671E">
        <w:rPr>
          <w:rFonts w:ascii="Arial" w:hAnsi="Arial" w:cs="Arial"/>
          <w:b/>
          <w:bCs/>
          <w:szCs w:val="28"/>
        </w:rPr>
        <w:t>PHỤ LỤC SỐ III</w:t>
      </w:r>
    </w:p>
    <w:p w:rsidR="00C67D50" w:rsidRPr="00EB671E" w:rsidRDefault="00C67D50"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i/>
          <w:iCs/>
          <w:sz w:val="20"/>
          <w:szCs w:val="26"/>
        </w:rPr>
        <w:t>(Ban hành kèm theo Thông tư số 32/2023/TT-BYT ngày 31 tháng 12 năm 2023</w:t>
      </w:r>
      <w:r w:rsidR="00822124" w:rsidRPr="00EB671E">
        <w:rPr>
          <w:rFonts w:ascii="Arial" w:hAnsi="Arial" w:cs="Arial"/>
          <w:i/>
          <w:iCs/>
          <w:sz w:val="20"/>
          <w:szCs w:val="26"/>
        </w:rPr>
        <w:t xml:space="preserve"> </w:t>
      </w:r>
      <w:r w:rsidRPr="00EB671E">
        <w:rPr>
          <w:rFonts w:ascii="Arial" w:hAnsi="Arial" w:cs="Arial"/>
          <w:i/>
          <w:iCs/>
          <w:sz w:val="20"/>
          <w:szCs w:val="26"/>
        </w:rPr>
        <w:t>của Bộ trưởng Bộ Y tế)</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I.</w:t>
      </w:r>
      <w:r w:rsidR="00D14FB2" w:rsidRPr="00EB671E">
        <w:rPr>
          <w:rFonts w:ascii="Arial" w:hAnsi="Arial" w:cs="Arial"/>
          <w:b/>
          <w:bCs/>
          <w:sz w:val="20"/>
          <w:szCs w:val="26"/>
        </w:rPr>
        <w:t xml:space="preserve"> </w:t>
      </w:r>
      <w:r w:rsidRPr="00EB671E">
        <w:rPr>
          <w:rFonts w:ascii="Arial" w:hAnsi="Arial" w:cs="Arial"/>
          <w:b/>
          <w:bCs/>
          <w:sz w:val="20"/>
          <w:szCs w:val="26"/>
        </w:rPr>
        <w:t>HƯỚNG DẪN XÂY DỰNG CHƯƠNG TRÌNH CẬP NHẬT KIẾN THỨC Y KHOA LIÊN TỤC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Chương trình cập nhật kiến thức y khoa liên tục do cơ sở cập nhật kiến thức y khoa liên tục xây dựng, thẩm định và ban hành có các nội dung sau: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1.1. Tên khóa học và giới thiệu chung về khóa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Tên khóa học viết cần ngắn gọn, cụ thể và giới hạn được nội dung khóa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1.2. Đối tượng, yêu cầu đầu vào đối với học viên: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Nêu rõ các yêu cầu cụ thể đầu vào để học viên có thể tham gia học như trình độ</w:t>
      </w:r>
      <w:r w:rsidR="00822124" w:rsidRPr="00EB671E">
        <w:rPr>
          <w:rFonts w:ascii="Arial" w:hAnsi="Arial" w:cs="Arial"/>
          <w:sz w:val="20"/>
          <w:szCs w:val="26"/>
        </w:rPr>
        <w:t xml:space="preserve"> </w:t>
      </w:r>
      <w:r w:rsidRPr="00EB671E">
        <w:rPr>
          <w:rFonts w:ascii="Arial" w:hAnsi="Arial" w:cs="Arial"/>
          <w:sz w:val="20"/>
          <w:szCs w:val="26"/>
        </w:rPr>
        <w:t>chuyên môn, kinh nghiệm nghề nghiệp…</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1.3. Mục tiêu khóa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Đây chủ yếu là các khóa ngắn hạn nên chỉ có 2 cấp mục tiêu là Mục tiêu chung khoá học và Mục tiêu cụ thể</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Mục tiêu chung của khoá học nêu rõ năng lực người học cần đạt khi kết thúc khoá học (Đầu ra khoá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xml:space="preserve">Mục tiêu cụ thể của khoá học cần xây dựng đủ </w:t>
      </w:r>
      <w:r w:rsidRPr="00EB671E">
        <w:rPr>
          <w:rFonts w:ascii="Arial" w:hAnsi="Arial" w:cs="Arial"/>
          <w:i/>
          <w:iCs/>
          <w:sz w:val="20"/>
          <w:szCs w:val="26"/>
        </w:rPr>
        <w:t>3 lĩnh vực mục tiêu là: Kiến thức, Kỹ năng và thái độ</w:t>
      </w:r>
      <w:r w:rsidRPr="00EB671E">
        <w:rPr>
          <w:rFonts w:ascii="Arial" w:hAnsi="Arial" w:cs="Arial"/>
          <w:sz w:val="20"/>
          <w:szCs w:val="26"/>
        </w:rPr>
        <w:t>.</w:t>
      </w:r>
    </w:p>
    <w:p w:rsidR="00822124" w:rsidRPr="00EB671E" w:rsidRDefault="00822124"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1.4. Chương trình chi tiết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8"/>
        <w:gridCol w:w="2399"/>
        <w:gridCol w:w="2704"/>
        <w:gridCol w:w="725"/>
        <w:gridCol w:w="825"/>
        <w:gridCol w:w="715"/>
        <w:gridCol w:w="708"/>
      </w:tblGrid>
      <w:tr w:rsidR="00D14FB2" w:rsidRPr="00EB671E">
        <w:tblPrEx>
          <w:tblCellMar>
            <w:top w:w="0" w:type="dxa"/>
            <w:left w:w="0" w:type="dxa"/>
            <w:bottom w:w="0" w:type="dxa"/>
            <w:right w:w="0" w:type="dxa"/>
          </w:tblCellMar>
        </w:tblPrEx>
        <w:tc>
          <w:tcPr>
            <w:tcW w:w="323"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Số</w:t>
            </w:r>
            <w:r w:rsidR="00822124" w:rsidRPr="00EB671E">
              <w:rPr>
                <w:rStyle w:val="OnceABox"/>
                <w:rFonts w:ascii="Arial" w:hAnsi="Arial" w:cs="Arial"/>
                <w:b w:val="0"/>
                <w:color w:val="auto"/>
                <w:spacing w:val="0"/>
                <w:sz w:val="20"/>
              </w:rPr>
              <w:t xml:space="preserve"> </w:t>
            </w:r>
            <w:r w:rsidRPr="00EB671E">
              <w:rPr>
                <w:rStyle w:val="OnceABox"/>
                <w:rFonts w:ascii="Arial" w:hAnsi="Arial" w:cs="Arial"/>
                <w:b w:val="0"/>
                <w:color w:val="auto"/>
                <w:spacing w:val="0"/>
                <w:sz w:val="20"/>
              </w:rPr>
              <w:t>TT</w:t>
            </w:r>
          </w:p>
        </w:tc>
        <w:tc>
          <w:tcPr>
            <w:tcW w:w="1389"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Tên bài</w:t>
            </w:r>
          </w:p>
        </w:tc>
        <w:tc>
          <w:tcPr>
            <w:tcW w:w="1566"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Mục tiêu bài học</w:t>
            </w:r>
          </w:p>
        </w:tc>
        <w:tc>
          <w:tcPr>
            <w:tcW w:w="1722" w:type="pct"/>
            <w:gridSpan w:val="4"/>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Số tín chỉ/tiết học</w:t>
            </w:r>
          </w:p>
        </w:tc>
      </w:tr>
      <w:tr w:rsidR="00D14FB2" w:rsidRPr="00EB671E">
        <w:tblPrEx>
          <w:tblCellMar>
            <w:top w:w="0" w:type="dxa"/>
            <w:left w:w="0" w:type="dxa"/>
            <w:bottom w:w="0" w:type="dxa"/>
            <w:right w:w="0" w:type="dxa"/>
          </w:tblCellMar>
        </w:tblPrEx>
        <w:tc>
          <w:tcPr>
            <w:tcW w:w="32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389"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1566"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420"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Tổng số</w:t>
            </w:r>
          </w:p>
        </w:tc>
        <w:tc>
          <w:tcPr>
            <w:tcW w:w="478"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Lý thuyết</w:t>
            </w:r>
          </w:p>
        </w:tc>
        <w:tc>
          <w:tcPr>
            <w:tcW w:w="824" w:type="pct"/>
            <w:gridSpan w:val="2"/>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Thực hành</w:t>
            </w:r>
          </w:p>
        </w:tc>
      </w:tr>
      <w:tr w:rsidR="00D14FB2" w:rsidRPr="00EB671E">
        <w:tblPrEx>
          <w:tblCellMar>
            <w:top w:w="0" w:type="dxa"/>
            <w:left w:w="0" w:type="dxa"/>
            <w:bottom w:w="0" w:type="dxa"/>
            <w:right w:w="0" w:type="dxa"/>
          </w:tblCellMar>
        </w:tblPrEx>
        <w:tc>
          <w:tcPr>
            <w:tcW w:w="32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389"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1566"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420"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478"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41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Lab</w:t>
            </w: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BP (BN)</w:t>
            </w:r>
          </w:p>
        </w:tc>
      </w:tr>
      <w:tr w:rsidR="00D14FB2" w:rsidRPr="00EB671E">
        <w:tblPrEx>
          <w:tblCellMar>
            <w:top w:w="0" w:type="dxa"/>
            <w:left w:w="0" w:type="dxa"/>
            <w:bottom w:w="0" w:type="dxa"/>
            <w:right w:w="0" w:type="dxa"/>
          </w:tblCellMar>
        </w:tblPrEx>
        <w:tc>
          <w:tcPr>
            <w:tcW w:w="32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1</w:t>
            </w:r>
          </w:p>
        </w:tc>
        <w:tc>
          <w:tcPr>
            <w:tcW w:w="1389"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Bài 1.</w:t>
            </w:r>
          </w:p>
        </w:tc>
        <w:tc>
          <w:tcPr>
            <w:tcW w:w="1566"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1..</w:t>
            </w:r>
          </w:p>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2.</w:t>
            </w:r>
          </w:p>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3.</w:t>
            </w:r>
          </w:p>
        </w:tc>
        <w:tc>
          <w:tcPr>
            <w:tcW w:w="420"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8"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r w:rsidR="00D14FB2" w:rsidRPr="00EB671E">
        <w:tblPrEx>
          <w:tblCellMar>
            <w:top w:w="0" w:type="dxa"/>
            <w:left w:w="0" w:type="dxa"/>
            <w:bottom w:w="0" w:type="dxa"/>
            <w:right w:w="0" w:type="dxa"/>
          </w:tblCellMar>
        </w:tblPrEx>
        <w:tc>
          <w:tcPr>
            <w:tcW w:w="32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2</w:t>
            </w:r>
          </w:p>
        </w:tc>
        <w:tc>
          <w:tcPr>
            <w:tcW w:w="1389"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Bài 2.</w:t>
            </w:r>
          </w:p>
        </w:tc>
        <w:tc>
          <w:tcPr>
            <w:tcW w:w="1566"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20"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8"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r w:rsidR="00D14FB2" w:rsidRPr="00EB671E">
        <w:tblPrEx>
          <w:tblCellMar>
            <w:top w:w="0" w:type="dxa"/>
            <w:left w:w="0" w:type="dxa"/>
            <w:bottom w:w="0" w:type="dxa"/>
            <w:right w:w="0" w:type="dxa"/>
          </w:tblCellMar>
        </w:tblPrEx>
        <w:tc>
          <w:tcPr>
            <w:tcW w:w="32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w:t>
            </w:r>
          </w:p>
        </w:tc>
        <w:tc>
          <w:tcPr>
            <w:tcW w:w="1389"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p>
        </w:tc>
        <w:tc>
          <w:tcPr>
            <w:tcW w:w="1566"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20"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8"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r w:rsidR="00D14FB2" w:rsidRPr="00EB671E">
        <w:tblPrEx>
          <w:tblCellMar>
            <w:top w:w="0" w:type="dxa"/>
            <w:left w:w="0" w:type="dxa"/>
            <w:bottom w:w="0" w:type="dxa"/>
            <w:right w:w="0" w:type="dxa"/>
          </w:tblCellMar>
        </w:tblPrEx>
        <w:tc>
          <w:tcPr>
            <w:tcW w:w="32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389"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Ôn tập, kiểm tra đánh</w:t>
            </w:r>
            <w:r w:rsidR="00822124" w:rsidRPr="00EB671E">
              <w:rPr>
                <w:rStyle w:val="OnceABox"/>
                <w:rFonts w:ascii="Arial" w:hAnsi="Arial" w:cs="Arial"/>
                <w:b w:val="0"/>
                <w:color w:val="auto"/>
                <w:spacing w:val="0"/>
                <w:sz w:val="20"/>
              </w:rPr>
              <w:t xml:space="preserve"> </w:t>
            </w:r>
            <w:r w:rsidRPr="00EB671E">
              <w:rPr>
                <w:rStyle w:val="OnceABox"/>
                <w:rFonts w:ascii="Arial" w:hAnsi="Arial" w:cs="Arial"/>
                <w:b w:val="0"/>
                <w:color w:val="auto"/>
                <w:spacing w:val="0"/>
                <w:sz w:val="20"/>
              </w:rPr>
              <w:t>giá</w:t>
            </w:r>
          </w:p>
        </w:tc>
        <w:tc>
          <w:tcPr>
            <w:tcW w:w="1566"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20"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8"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r w:rsidR="00D14FB2" w:rsidRPr="00EB671E">
        <w:tblPrEx>
          <w:tblCellMar>
            <w:top w:w="0" w:type="dxa"/>
            <w:left w:w="0" w:type="dxa"/>
            <w:bottom w:w="0" w:type="dxa"/>
            <w:right w:w="0" w:type="dxa"/>
          </w:tblCellMar>
        </w:tblPrEx>
        <w:tc>
          <w:tcPr>
            <w:tcW w:w="32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389"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Khai giảng/bế giảng</w:t>
            </w:r>
          </w:p>
        </w:tc>
        <w:tc>
          <w:tcPr>
            <w:tcW w:w="1566"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20"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8"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r w:rsidR="00D14FB2" w:rsidRPr="00EB671E">
        <w:tblPrEx>
          <w:tblCellMar>
            <w:top w:w="0" w:type="dxa"/>
            <w:left w:w="0" w:type="dxa"/>
            <w:bottom w:w="0" w:type="dxa"/>
            <w:right w:w="0" w:type="dxa"/>
          </w:tblCellMar>
        </w:tblPrEx>
        <w:tc>
          <w:tcPr>
            <w:tcW w:w="32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2955" w:type="pct"/>
            <w:gridSpan w:val="2"/>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Tổng số tín chỉ/tiết</w:t>
            </w:r>
          </w:p>
        </w:tc>
        <w:tc>
          <w:tcPr>
            <w:tcW w:w="420"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8"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bl>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1.5. Tên tài liệu dạy -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i/>
          <w:iCs/>
          <w:sz w:val="20"/>
          <w:szCs w:val="26"/>
        </w:rPr>
        <w:t>Tên tài liệu chính thức</w:t>
      </w:r>
      <w:r w:rsidRPr="00EB671E">
        <w:rPr>
          <w:rFonts w:ascii="Arial" w:hAnsi="Arial" w:cs="Arial"/>
          <w:sz w:val="20"/>
          <w:szCs w:val="26"/>
        </w:rPr>
        <w:t>: Do đơn vị tổ chức tự biên soạn, cũng có thể sử dụng tài liệu có sẵn.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i/>
          <w:iCs/>
          <w:sz w:val="20"/>
          <w:szCs w:val="26"/>
        </w:rPr>
        <w:t xml:space="preserve">Tài liệu đọc thêm cho học viên: </w:t>
      </w:r>
      <w:r w:rsidRPr="00EB671E">
        <w:rPr>
          <w:rFonts w:ascii="Arial" w:hAnsi="Arial" w:cs="Arial"/>
          <w:sz w:val="20"/>
          <w:szCs w:val="26"/>
        </w:rPr>
        <w:t>Vì khoá học ngắn nên chỉ lựa chọn một số lượng hạn chế để học viên đọc trong thời gian học tập</w:t>
      </w:r>
      <w:r w:rsidRPr="00EB671E">
        <w:rPr>
          <w:rFonts w:ascii="Arial" w:hAnsi="Arial" w:cs="Arial"/>
          <w:i/>
          <w:iCs/>
          <w:sz w:val="20"/>
          <w:szCs w:val="26"/>
        </w:rPr>
        <w:t>.</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1.6. Phương pháp dạy -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Nêu các phương pháp sử dụng chủ yếu để thực hiện chương trình học như: các phương pháp dạy lý thuyết, phương pháp thực hành trong Labo, phương pháp dạy lâm sàng (yêu cầu kể rõ tên từng phương pháp).</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1.7. Tiêu chuẩn giảng viên và trợ giảng: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Ghi rõ tiêu chuẩn của giảng viên và trợ giảng về chuyên môn. Chỉ rõ số lượng giảng viên và trợ giảng cần cho khóa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1.8. Thiết bị, học liệu cho khóa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Liệt kê yêu cầu về phòng học và các trang thiết bị, mô hình, dụng cụ, hóa chất, động vật th</w:t>
      </w:r>
      <w:r w:rsidR="00957309" w:rsidRPr="00EB671E">
        <w:rPr>
          <w:rFonts w:ascii="Arial" w:hAnsi="Arial" w:cs="Arial"/>
          <w:sz w:val="20"/>
          <w:szCs w:val="26"/>
        </w:rPr>
        <w:t>í nghiệm phục vụ cho việc dạy-họ</w:t>
      </w:r>
      <w:r w:rsidRPr="00EB671E">
        <w:rPr>
          <w:rFonts w:ascii="Arial" w:hAnsi="Arial" w:cs="Arial"/>
          <w:sz w:val="20"/>
          <w:szCs w:val="26"/>
        </w:rPr>
        <w:t>c của khóa học (kể cả các điều kiện để thực hành lâm sàng ở bệnh viện).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1.9. Hướng dẫn tổ chức thực hiện chương trình: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Hướng dẫn cách tổ chức khóa học như: Đơn vị chủ trì, cách thức tuyển sinh, địa điểm, điều kiện mở lớp, số lượng người học; cách thức quản lý người học, hình thức học liên tục hay linh hoạt, tổ chức khai giảng, bế giảng, đánh giá trước, sau khoá học, ...</w:t>
      </w:r>
    </w:p>
    <w:p w:rsidR="005979D5" w:rsidRPr="00EB671E" w:rsidRDefault="00C67D50" w:rsidP="00EB671E">
      <w:pPr>
        <w:widowControl w:val="0"/>
        <w:autoSpaceDE w:val="0"/>
        <w:autoSpaceDN w:val="0"/>
        <w:adjustRightInd w:val="0"/>
        <w:spacing w:before="120"/>
        <w:rPr>
          <w:rFonts w:ascii="Arial" w:hAnsi="Arial" w:cs="Arial"/>
          <w:b/>
          <w:bCs/>
          <w:sz w:val="20"/>
          <w:szCs w:val="26"/>
        </w:rPr>
      </w:pPr>
      <w:r w:rsidRPr="00EB671E">
        <w:rPr>
          <w:rFonts w:ascii="Arial" w:hAnsi="Arial" w:cs="Arial"/>
          <w:sz w:val="20"/>
          <w:szCs w:val="26"/>
        </w:rPr>
        <w:t xml:space="preserve">Đối với khóa đào tạo thực hiện theo hình thức trực tuyến qua mạng Internet (E- learning) cần nêu rõ cách thức tổ chức dạy-học, thiết bị cần có kể cả phần mềm học trực tuyến, cách thức quản lý học tập, cách thức tổ chức thi kiểm tra lý thuyết và thực hành kỹ năng để đảm bảo chất lượng. </w:t>
      </w:r>
      <w:r w:rsidRPr="00EB671E">
        <w:rPr>
          <w:rFonts w:ascii="Arial" w:hAnsi="Arial" w:cs="Arial"/>
          <w:b/>
          <w:bCs/>
          <w:sz w:val="20"/>
          <w:szCs w:val="26"/>
        </w:rPr>
        <w:t>Riêng chỉ tiêu thực hành kỹ năng lâm sàng hoặc kỹ thuật chính xác thì phải tổ chức thi thật chặt chẽ tại cơ sở để đảm bảo chất lượng.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1.10. Đánh giá và cấp giấy chứng nhận cập nhật kiến thức y khoa liên tục: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Nêu rõ cách đánh giá sự chuyên cần tham dự lớp, đánh giá thường xuyên, đánh giá cuối khóa về lý thuyết và thực hành, điểm đánh giá thường xuyên trong quá trình học và đánh giá kết thúc khóa học để đảm bảo chất lượng.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Đánh giá cuối khóa về lý thuyết (sử dụng các dạng test trắc nghiệm khách quan): Ghi rõ số lượng câu hỏi, thời lượng.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Đánh giá cuối khóa về thực hành kỹ năng: Ghi rõ phương pháp và công cụ đánh giá, địa điểm đánh giá (labo, bệnh phòng)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Các điều kiện học viên cần đạt để được cấp Giấy chứng nhận: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 Tính chuyên cần: học lý thuyết cho phép vắng mặt không quá 10%, học thực</w:t>
      </w:r>
      <w:r w:rsidR="005979D5" w:rsidRPr="00EB671E">
        <w:rPr>
          <w:rFonts w:ascii="Arial" w:hAnsi="Arial" w:cs="Arial"/>
          <w:sz w:val="20"/>
          <w:szCs w:val="26"/>
        </w:rPr>
        <w:t xml:space="preserve"> </w:t>
      </w:r>
      <w:r w:rsidRPr="00EB671E">
        <w:rPr>
          <w:rFonts w:ascii="Arial" w:hAnsi="Arial" w:cs="Arial"/>
          <w:sz w:val="20"/>
          <w:szCs w:val="26"/>
        </w:rPr>
        <w:t>hành không được vắng mặt, trong trường hợp bất khả kháng thì phải học bù</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Điểm đạt về lý thuyết, về thực hành kỹ năng cuối khóa, lưu ý nếu đánh giá lý thuyết</w:t>
      </w:r>
      <w:r w:rsidR="005979D5" w:rsidRPr="00EB671E">
        <w:rPr>
          <w:rFonts w:ascii="Arial" w:hAnsi="Arial" w:cs="Arial"/>
          <w:sz w:val="20"/>
          <w:szCs w:val="26"/>
        </w:rPr>
        <w:t xml:space="preserve"> </w:t>
      </w:r>
      <w:r w:rsidRPr="00EB671E">
        <w:rPr>
          <w:rFonts w:ascii="Arial" w:hAnsi="Arial" w:cs="Arial"/>
          <w:sz w:val="20"/>
          <w:szCs w:val="26"/>
        </w:rPr>
        <w:t>thì điểm đạt tối thi</w:t>
      </w:r>
      <w:r w:rsidR="00957309" w:rsidRPr="00EB671E">
        <w:rPr>
          <w:rFonts w:ascii="Arial" w:hAnsi="Arial" w:cs="Arial"/>
          <w:sz w:val="20"/>
          <w:szCs w:val="26"/>
        </w:rPr>
        <w:t>ể</w:t>
      </w:r>
      <w:r w:rsidRPr="00EB671E">
        <w:rPr>
          <w:rFonts w:ascii="Arial" w:hAnsi="Arial" w:cs="Arial"/>
          <w:sz w:val="20"/>
          <w:szCs w:val="26"/>
        </w:rPr>
        <w:t>u là 60%, điểm đạt về thực hành kỹ năng trong nghề y &gt; 60%.</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Đạt chỉ tiêu thực hành kỹ năng.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1.11. Chỉ tiêu thực hành (</w:t>
      </w:r>
      <w:r w:rsidRPr="00EB671E">
        <w:rPr>
          <w:rFonts w:ascii="Arial" w:hAnsi="Arial" w:cs="Arial"/>
          <w:sz w:val="20"/>
          <w:szCs w:val="26"/>
        </w:rPr>
        <w:t>kỹ năng cần đạt khi kết thúc khoá học).</w:t>
      </w:r>
    </w:p>
    <w:p w:rsidR="005979D5" w:rsidRPr="00EB671E" w:rsidRDefault="005979D5"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Cần ghi theo bảng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20"/>
        <w:gridCol w:w="782"/>
        <w:gridCol w:w="2820"/>
        <w:gridCol w:w="824"/>
        <w:gridCol w:w="710"/>
        <w:gridCol w:w="741"/>
        <w:gridCol w:w="547"/>
      </w:tblGrid>
      <w:tr w:rsidR="00D14FB2" w:rsidRPr="00EB671E">
        <w:tblPrEx>
          <w:tblCellMar>
            <w:top w:w="0" w:type="dxa"/>
            <w:left w:w="0" w:type="dxa"/>
            <w:bottom w:w="0" w:type="dxa"/>
            <w:right w:w="0" w:type="dxa"/>
          </w:tblCellMar>
        </w:tblPrEx>
        <w:tc>
          <w:tcPr>
            <w:tcW w:w="284"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TT KN</w:t>
            </w:r>
          </w:p>
        </w:tc>
        <w:tc>
          <w:tcPr>
            <w:tcW w:w="996"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Tên Bài</w:t>
            </w:r>
          </w:p>
        </w:tc>
        <w:tc>
          <w:tcPr>
            <w:tcW w:w="453"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Số tín chỉ/tiết TH</w:t>
            </w:r>
          </w:p>
        </w:tc>
        <w:tc>
          <w:tcPr>
            <w:tcW w:w="1633"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Kỹ năng/thủ thuật</w:t>
            </w:r>
          </w:p>
        </w:tc>
        <w:tc>
          <w:tcPr>
            <w:tcW w:w="1634" w:type="pct"/>
            <w:gridSpan w:val="4"/>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Chỉ tiêu thực hành</w:t>
            </w:r>
            <w:r w:rsidR="005979D5" w:rsidRPr="00EB671E">
              <w:rPr>
                <w:rStyle w:val="OnceABox"/>
                <w:rFonts w:ascii="Arial" w:hAnsi="Arial" w:cs="Arial"/>
                <w:b w:val="0"/>
                <w:i/>
                <w:color w:val="auto"/>
                <w:spacing w:val="0"/>
                <w:sz w:val="20"/>
              </w:rPr>
              <w:t xml:space="preserve"> </w:t>
            </w:r>
            <w:r w:rsidRPr="00EB671E">
              <w:rPr>
                <w:rStyle w:val="OnceABox"/>
                <w:rFonts w:ascii="Arial" w:hAnsi="Arial" w:cs="Arial"/>
                <w:b w:val="0"/>
                <w:i/>
                <w:color w:val="auto"/>
                <w:spacing w:val="0"/>
                <w:sz w:val="20"/>
              </w:rPr>
              <w:t>Số lần tối thiểu đạt/ 1 hv</w:t>
            </w:r>
          </w:p>
        </w:tc>
      </w:tr>
      <w:tr w:rsidR="00D14FB2" w:rsidRPr="00EB671E">
        <w:tblPrEx>
          <w:tblCellMar>
            <w:top w:w="0" w:type="dxa"/>
            <w:left w:w="0" w:type="dxa"/>
            <w:bottom w:w="0" w:type="dxa"/>
            <w:right w:w="0" w:type="dxa"/>
          </w:tblCellMar>
        </w:tblPrEx>
        <w:tc>
          <w:tcPr>
            <w:tcW w:w="284"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996"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45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163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p>
        </w:tc>
        <w:tc>
          <w:tcPr>
            <w:tcW w:w="477"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Labo/ tại lớp học</w:t>
            </w:r>
          </w:p>
        </w:tc>
        <w:tc>
          <w:tcPr>
            <w:tcW w:w="1157" w:type="pct"/>
            <w:gridSpan w:val="3"/>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i/>
                <w:color w:val="auto"/>
                <w:spacing w:val="0"/>
                <w:sz w:val="20"/>
              </w:rPr>
            </w:pPr>
            <w:r w:rsidRPr="00EB671E">
              <w:rPr>
                <w:rStyle w:val="OnceABox"/>
                <w:rFonts w:ascii="Arial" w:hAnsi="Arial" w:cs="Arial"/>
                <w:b w:val="0"/>
                <w:i/>
                <w:color w:val="auto"/>
                <w:spacing w:val="0"/>
                <w:sz w:val="20"/>
              </w:rPr>
              <w:t>BV (bệnh nhân)</w:t>
            </w:r>
          </w:p>
        </w:tc>
      </w:tr>
      <w:tr w:rsidR="00D14FB2" w:rsidRPr="00EB671E">
        <w:tblPrEx>
          <w:tblCellMar>
            <w:top w:w="0" w:type="dxa"/>
            <w:left w:w="0" w:type="dxa"/>
            <w:bottom w:w="0" w:type="dxa"/>
            <w:right w:w="0" w:type="dxa"/>
          </w:tblCellMar>
        </w:tblPrEx>
        <w:tc>
          <w:tcPr>
            <w:tcW w:w="284"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996"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5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63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7"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K.tập</w:t>
            </w:r>
          </w:p>
        </w:tc>
        <w:tc>
          <w:tcPr>
            <w:tcW w:w="429"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Phụ</w:t>
            </w:r>
          </w:p>
        </w:tc>
        <w:tc>
          <w:tcPr>
            <w:tcW w:w="31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Tự</w:t>
            </w:r>
            <w:r w:rsidR="005979D5" w:rsidRPr="00EB671E">
              <w:rPr>
                <w:rStyle w:val="OnceABox"/>
                <w:rFonts w:ascii="Arial" w:hAnsi="Arial" w:cs="Arial"/>
                <w:b w:val="0"/>
                <w:color w:val="auto"/>
                <w:spacing w:val="0"/>
                <w:sz w:val="20"/>
              </w:rPr>
              <w:t xml:space="preserve"> </w:t>
            </w:r>
            <w:r w:rsidRPr="00EB671E">
              <w:rPr>
                <w:rStyle w:val="OnceABox"/>
                <w:rFonts w:ascii="Arial" w:hAnsi="Arial" w:cs="Arial"/>
                <w:b w:val="0"/>
                <w:color w:val="auto"/>
                <w:spacing w:val="0"/>
                <w:sz w:val="20"/>
              </w:rPr>
              <w:t>làm</w:t>
            </w:r>
          </w:p>
        </w:tc>
      </w:tr>
      <w:tr w:rsidR="00D14FB2" w:rsidRPr="00EB671E">
        <w:tblPrEx>
          <w:tblCellMar>
            <w:top w:w="0" w:type="dxa"/>
            <w:left w:w="0" w:type="dxa"/>
            <w:bottom w:w="0" w:type="dxa"/>
            <w:right w:w="0" w:type="dxa"/>
          </w:tblCellMar>
        </w:tblPrEx>
        <w:tc>
          <w:tcPr>
            <w:tcW w:w="28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1</w:t>
            </w:r>
          </w:p>
        </w:tc>
        <w:tc>
          <w:tcPr>
            <w:tcW w:w="996" w:type="pct"/>
            <w:vMerge w:val="restar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Bài 4. Cấp cứu ngừng tim</w:t>
            </w:r>
          </w:p>
        </w:tc>
        <w:tc>
          <w:tcPr>
            <w:tcW w:w="453" w:type="pct"/>
            <w:vMerge w:val="restar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6</w:t>
            </w:r>
          </w:p>
        </w:tc>
        <w:tc>
          <w:tcPr>
            <w:tcW w:w="1633"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Tiêm Adrenalin</w:t>
            </w:r>
          </w:p>
        </w:tc>
        <w:tc>
          <w:tcPr>
            <w:tcW w:w="47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3</w:t>
            </w: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5</w:t>
            </w:r>
          </w:p>
        </w:tc>
        <w:tc>
          <w:tcPr>
            <w:tcW w:w="429"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2</w:t>
            </w:r>
          </w:p>
        </w:tc>
        <w:tc>
          <w:tcPr>
            <w:tcW w:w="31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1</w:t>
            </w:r>
          </w:p>
        </w:tc>
      </w:tr>
      <w:tr w:rsidR="00D14FB2" w:rsidRPr="00EB671E">
        <w:tblPrEx>
          <w:tblCellMar>
            <w:top w:w="0" w:type="dxa"/>
            <w:left w:w="0" w:type="dxa"/>
            <w:bottom w:w="0" w:type="dxa"/>
            <w:right w:w="0" w:type="dxa"/>
          </w:tblCellMar>
        </w:tblPrEx>
        <w:tc>
          <w:tcPr>
            <w:tcW w:w="28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2</w:t>
            </w:r>
          </w:p>
        </w:tc>
        <w:tc>
          <w:tcPr>
            <w:tcW w:w="996"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5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633"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Ép tim</w:t>
            </w:r>
          </w:p>
        </w:tc>
        <w:tc>
          <w:tcPr>
            <w:tcW w:w="47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3-</w:t>
            </w: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2</w:t>
            </w:r>
          </w:p>
        </w:tc>
        <w:tc>
          <w:tcPr>
            <w:tcW w:w="429"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2</w:t>
            </w:r>
          </w:p>
        </w:tc>
        <w:tc>
          <w:tcPr>
            <w:tcW w:w="31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3</w:t>
            </w:r>
          </w:p>
        </w:tc>
      </w:tr>
      <w:tr w:rsidR="00D14FB2" w:rsidRPr="00EB671E">
        <w:tblPrEx>
          <w:tblCellMar>
            <w:top w:w="0" w:type="dxa"/>
            <w:left w:w="0" w:type="dxa"/>
            <w:bottom w:w="0" w:type="dxa"/>
            <w:right w:w="0" w:type="dxa"/>
          </w:tblCellMar>
        </w:tblPrEx>
        <w:tc>
          <w:tcPr>
            <w:tcW w:w="28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3</w:t>
            </w:r>
          </w:p>
        </w:tc>
        <w:tc>
          <w:tcPr>
            <w:tcW w:w="996"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53" w:type="pct"/>
            <w:vMerge/>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633"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w:t>
            </w:r>
          </w:p>
        </w:tc>
        <w:tc>
          <w:tcPr>
            <w:tcW w:w="47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29"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31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r w:rsidR="00D14FB2" w:rsidRPr="00EB671E">
        <w:tblPrEx>
          <w:tblCellMar>
            <w:top w:w="0" w:type="dxa"/>
            <w:left w:w="0" w:type="dxa"/>
            <w:bottom w:w="0" w:type="dxa"/>
            <w:right w:w="0" w:type="dxa"/>
          </w:tblCellMar>
        </w:tblPrEx>
        <w:tc>
          <w:tcPr>
            <w:tcW w:w="284"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r w:rsidRPr="00EB671E">
              <w:rPr>
                <w:rStyle w:val="OnceABox"/>
                <w:rFonts w:ascii="Arial" w:hAnsi="Arial" w:cs="Arial"/>
                <w:b w:val="0"/>
                <w:color w:val="auto"/>
                <w:spacing w:val="0"/>
                <w:sz w:val="20"/>
              </w:rPr>
              <w:t>4</w:t>
            </w:r>
          </w:p>
        </w:tc>
        <w:tc>
          <w:tcPr>
            <w:tcW w:w="996" w:type="pct"/>
            <w:shd w:val="clear" w:color="auto" w:fill="auto"/>
            <w:vAlign w:val="center"/>
          </w:tcPr>
          <w:p w:rsidR="00D14FB2" w:rsidRPr="00EB671E" w:rsidRDefault="00D14FB2" w:rsidP="00EB671E">
            <w:pPr>
              <w:widowControl w:val="0"/>
              <w:autoSpaceDE w:val="0"/>
              <w:autoSpaceDN w:val="0"/>
              <w:adjustRightInd w:val="0"/>
              <w:spacing w:before="120"/>
              <w:rPr>
                <w:rStyle w:val="OnceABox"/>
                <w:rFonts w:ascii="Arial" w:hAnsi="Arial" w:cs="Arial"/>
                <w:b w:val="0"/>
                <w:color w:val="auto"/>
                <w:spacing w:val="0"/>
                <w:sz w:val="20"/>
              </w:rPr>
            </w:pPr>
            <w:r w:rsidRPr="00EB671E">
              <w:rPr>
                <w:rStyle w:val="OnceABox"/>
                <w:rFonts w:ascii="Arial" w:hAnsi="Arial" w:cs="Arial"/>
                <w:b w:val="0"/>
                <w:color w:val="auto"/>
                <w:spacing w:val="0"/>
                <w:sz w:val="20"/>
              </w:rPr>
              <w:t>Bài 5...</w:t>
            </w:r>
          </w:p>
        </w:tc>
        <w:tc>
          <w:tcPr>
            <w:tcW w:w="45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1633"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7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11"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429"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c>
          <w:tcPr>
            <w:tcW w:w="317" w:type="pct"/>
            <w:shd w:val="clear" w:color="auto" w:fill="auto"/>
            <w:vAlign w:val="center"/>
          </w:tcPr>
          <w:p w:rsidR="00D14FB2" w:rsidRPr="00EB671E" w:rsidRDefault="00D14FB2" w:rsidP="00EB671E">
            <w:pPr>
              <w:widowControl w:val="0"/>
              <w:autoSpaceDE w:val="0"/>
              <w:autoSpaceDN w:val="0"/>
              <w:adjustRightInd w:val="0"/>
              <w:spacing w:before="120"/>
              <w:jc w:val="center"/>
              <w:rPr>
                <w:rStyle w:val="OnceABox"/>
                <w:rFonts w:ascii="Arial" w:hAnsi="Arial" w:cs="Arial"/>
                <w:b w:val="0"/>
                <w:color w:val="auto"/>
                <w:spacing w:val="0"/>
                <w:sz w:val="20"/>
              </w:rPr>
            </w:pPr>
          </w:p>
        </w:tc>
      </w:tr>
    </w:tbl>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II. HƯỚNG DẪN XÂY DỰNG TÀI LIỆU CẬP NHẬT KIẾN THỨC Y KHOA LIÊN TỤC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Căn cứ vào chương trình đã được xây dựng và ban hành, cơ sở cập nhật xây dựng hoặc lựa chọn tài liệu dạy - học cho phù hợp.</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2.1. Yêu cầu chung của tài liệu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2.1.1. Cấu trúc chung của tài liệu gồm các nội dung sau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Bìa sách/ Bìa lót</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Tên tác giả (chủ biên và những người tham gia biên soạn)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Lời nói đầu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Mục lục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Nộ</w:t>
      </w:r>
      <w:r w:rsidR="00957309" w:rsidRPr="00EB671E">
        <w:rPr>
          <w:rFonts w:ascii="Arial" w:hAnsi="Arial" w:cs="Arial"/>
          <w:sz w:val="20"/>
          <w:szCs w:val="26"/>
        </w:rPr>
        <w:t>i dung tài liệu: Tên từng bài họ</w:t>
      </w:r>
      <w:r w:rsidRPr="00EB671E">
        <w:rPr>
          <w:rFonts w:ascii="Arial" w:hAnsi="Arial" w:cs="Arial"/>
          <w:sz w:val="20"/>
          <w:szCs w:val="26"/>
        </w:rPr>
        <w:t>c, nội dung từng bài</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Cuối sách là tài liệu tham khảo (chung cho các bài)</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Chữ viết tắt/ hoặc index</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Đáp án các câu hỏi lượng giá</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2.1.2. Khối lượng kiến thức: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Để đảm bảo cho học viên có tài liệu và sử dụng theo phương pháp học tập tích cực, yêu cầu khối lượng kiến thức cho mỗi tiết học khoảng từ 3-4 trang khổ A4 (cho 1 tín chỉ/tiết). Khuyến khích dùng hình ảnh, sơ đồ minh họa.</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Thực hành: Số trang tuỳ thuộc vào số lượng kỹ năng cần dạy-học với yêu cầu ghi đầy đủ các phương pháp và công cụ được sử dụng để dạy kỹ năng: bảng kiểm/ quy trình kỹ thuật/ tình huống lâm sàng/ tình huống giả định/ bảng theo dõi chỉ tiêu thực hành.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2.1.3. Trình bày tài liệu: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Tập trung trình bày những nội dung trực tiếp liên quan đến mục tiêu, những nội dung cập nhật đã được công nhận rộng rãi.</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Có sự cân đối giữa kênh chữ, kênh hình.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2.1.4. Tác giả:</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Mỗi tài liệu đào tạo y khoa liên tục nên là một tập thể tác giả, khuyến khích những người có kinh nghiệm thực tiễn trong chuyên môn biên soạn và chuẩn bị tài liệu cho các khóa đào tạo y khoa liên tục.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2.2. Hướng dẫn cụ thể về cách trình bày từng thành phần của tài liệu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2.2.1. Cách viết từng thành phần cuốn tài liệu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b/>
          <w:bCs/>
          <w:sz w:val="20"/>
          <w:szCs w:val="26"/>
        </w:rPr>
        <w:t xml:space="preserve">Tên tài liệu: </w:t>
      </w:r>
      <w:r w:rsidRPr="00EB671E">
        <w:rPr>
          <w:rFonts w:ascii="Arial" w:hAnsi="Arial" w:cs="Arial"/>
          <w:sz w:val="20"/>
          <w:szCs w:val="26"/>
        </w:rPr>
        <w:t>Như tên chương trình.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b/>
          <w:bCs/>
          <w:sz w:val="20"/>
          <w:szCs w:val="26"/>
        </w:rPr>
        <w:t xml:space="preserve">Lời nói đầu: </w:t>
      </w:r>
      <w:r w:rsidRPr="00EB671E">
        <w:rPr>
          <w:rFonts w:ascii="Arial" w:hAnsi="Arial" w:cs="Arial"/>
          <w:sz w:val="20"/>
          <w:szCs w:val="26"/>
        </w:rPr>
        <w:t>Do đại diện nhóm tác giả viết, trong lời nói đầu có các nội dung: 1) tài liệu được biên soạn dựa trên chương trình nào, 2) mục tiêu của tài liệu, 3) đối tượng sử dụng, 4) cấu trúc của tài liệu và hướng dẫn cách sử dụng tài liệu.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b/>
          <w:bCs/>
          <w:sz w:val="20"/>
          <w:szCs w:val="26"/>
        </w:rPr>
        <w:t xml:space="preserve">Mục lục: </w:t>
      </w:r>
      <w:r w:rsidRPr="00EB671E">
        <w:rPr>
          <w:rFonts w:ascii="Arial" w:hAnsi="Arial" w:cs="Arial"/>
          <w:sz w:val="20"/>
          <w:szCs w:val="26"/>
        </w:rPr>
        <w:t>Ghi tên từng bài (theo đúng tên ghi trong chương trình), tên người viết, dưới tên bài ghi các đề mục chính, số thứ tự trang bắt đầu của từng đề mục để người học dễ tra cứu.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b/>
          <w:bCs/>
          <w:sz w:val="20"/>
          <w:szCs w:val="26"/>
        </w:rPr>
        <w:t xml:space="preserve">Nội dung tài liệu: </w:t>
      </w:r>
      <w:r w:rsidRPr="00EB671E">
        <w:rPr>
          <w:rFonts w:ascii="Arial" w:hAnsi="Arial" w:cs="Arial"/>
          <w:sz w:val="20"/>
          <w:szCs w:val="26"/>
        </w:rPr>
        <w:t>Bao gồm tên và nội dung từng bài. Tên từng bài và số lượng bài</w:t>
      </w:r>
      <w:r w:rsidR="005979D5" w:rsidRPr="00EB671E">
        <w:rPr>
          <w:rFonts w:ascii="Arial" w:hAnsi="Arial" w:cs="Arial"/>
          <w:sz w:val="20"/>
          <w:szCs w:val="26"/>
        </w:rPr>
        <w:t xml:space="preserve"> </w:t>
      </w:r>
      <w:r w:rsidRPr="00EB671E">
        <w:rPr>
          <w:rFonts w:ascii="Arial" w:hAnsi="Arial" w:cs="Arial"/>
          <w:sz w:val="20"/>
          <w:szCs w:val="26"/>
        </w:rPr>
        <w:t>theo đúng như chương trình. Cách trình bày từng bài sẽ được giới thiệu ở mục 2.2.</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b/>
          <w:bCs/>
          <w:sz w:val="20"/>
          <w:szCs w:val="26"/>
        </w:rPr>
        <w:t xml:space="preserve">Tài liệu tham khảo: </w:t>
      </w:r>
      <w:r w:rsidRPr="00EB671E">
        <w:rPr>
          <w:rFonts w:ascii="Arial" w:hAnsi="Arial" w:cs="Arial"/>
          <w:sz w:val="20"/>
          <w:szCs w:val="26"/>
        </w:rPr>
        <w:t>Liệt kê danh mục tất cả tài liệu được các tác giả tham khảo để viết tài liệu. Danh mục tài liệu tham khảo được sắp xếp thứ tự vần A-B-C theo tên tác giả, tài liệu tiếng Việt viết trước rồi đến tài liệu tiếng nước ngoài.</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b/>
          <w:bCs/>
          <w:sz w:val="20"/>
          <w:szCs w:val="26"/>
        </w:rPr>
        <w:t xml:space="preserve">Danh mục chữ viết tắt: </w:t>
      </w:r>
      <w:r w:rsidRPr="00EB671E">
        <w:rPr>
          <w:rFonts w:ascii="Arial" w:hAnsi="Arial" w:cs="Arial"/>
          <w:sz w:val="20"/>
          <w:szCs w:val="26"/>
        </w:rPr>
        <w:t>Liệt kê chữ viết tắt sử dụng trong tài liệu và được sắp xếp theo thứ tự vần A-B-C.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b/>
          <w:bCs/>
          <w:sz w:val="20"/>
          <w:szCs w:val="26"/>
        </w:rPr>
        <w:t xml:space="preserve">Đáp án: </w:t>
      </w:r>
      <w:r w:rsidRPr="00EB671E">
        <w:rPr>
          <w:rFonts w:ascii="Arial" w:hAnsi="Arial" w:cs="Arial"/>
          <w:sz w:val="20"/>
          <w:szCs w:val="26"/>
        </w:rPr>
        <w:t>Đáp án các câu hỏi cho từng bài được viết chung ở cuối cuốn tài liệu theo thứ tự bài.</w:t>
      </w:r>
    </w:p>
    <w:p w:rsidR="005979D5" w:rsidRPr="00EB671E" w:rsidRDefault="00C67D50" w:rsidP="00EB671E">
      <w:pPr>
        <w:widowControl w:val="0"/>
        <w:autoSpaceDE w:val="0"/>
        <w:autoSpaceDN w:val="0"/>
        <w:adjustRightInd w:val="0"/>
        <w:spacing w:before="120"/>
        <w:rPr>
          <w:rFonts w:ascii="Arial" w:hAnsi="Arial" w:cs="Arial"/>
          <w:b/>
          <w:bCs/>
          <w:sz w:val="20"/>
          <w:szCs w:val="26"/>
        </w:rPr>
      </w:pPr>
      <w:r w:rsidRPr="00EB671E">
        <w:rPr>
          <w:rFonts w:ascii="Arial" w:hAnsi="Arial" w:cs="Arial"/>
          <w:b/>
          <w:bCs/>
          <w:sz w:val="20"/>
          <w:szCs w:val="26"/>
        </w:rPr>
        <w:t xml:space="preserve">2.2.2. Cấu trúc và cách trình bày từng bài </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 xml:space="preserve">a) Tên bài học: </w:t>
      </w:r>
      <w:r w:rsidRPr="00EB671E">
        <w:rPr>
          <w:rFonts w:ascii="Arial" w:hAnsi="Arial" w:cs="Arial"/>
          <w:sz w:val="20"/>
          <w:szCs w:val="26"/>
        </w:rPr>
        <w:t>Theo đúng chương trình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 xml:space="preserve">b) Tên tác giả viết bài: </w:t>
      </w:r>
      <w:r w:rsidRPr="00EB671E">
        <w:rPr>
          <w:rFonts w:ascii="Arial" w:hAnsi="Arial" w:cs="Arial"/>
          <w:sz w:val="20"/>
          <w:szCs w:val="26"/>
        </w:rPr>
        <w:t>Ghi rõ họ tên, chức danh người biên soạn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 xml:space="preserve">c) Mục tiêu bài: </w:t>
      </w:r>
      <w:r w:rsidRPr="00EB671E">
        <w:rPr>
          <w:rFonts w:ascii="Arial" w:hAnsi="Arial" w:cs="Arial"/>
          <w:sz w:val="20"/>
          <w:szCs w:val="26"/>
        </w:rPr>
        <w:t>Ghi giống như chương trình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 xml:space="preserve">d) Nội dung bài: </w:t>
      </w:r>
      <w:r w:rsidRPr="00EB671E">
        <w:rPr>
          <w:rFonts w:ascii="Arial" w:hAnsi="Arial" w:cs="Arial"/>
          <w:sz w:val="20"/>
          <w:szCs w:val="26"/>
        </w:rPr>
        <w:t>Bao gồm phần lý thuyết, phần thực hành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i/>
          <w:iCs/>
          <w:sz w:val="20"/>
          <w:szCs w:val="26"/>
        </w:rPr>
        <w:t>Phần lý thuyết</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i/>
          <w:iCs/>
          <w:sz w:val="20"/>
          <w:szCs w:val="26"/>
        </w:rPr>
        <w:t xml:space="preserve">Nội dung </w:t>
      </w:r>
      <w:r w:rsidRPr="00EB671E">
        <w:rPr>
          <w:rFonts w:ascii="Arial" w:hAnsi="Arial" w:cs="Arial"/>
          <w:sz w:val="20"/>
          <w:szCs w:val="26"/>
        </w:rPr>
        <w:t>cần đảm bảo 4 yêu cầu: 1) Kiến thức cơ bản, hệ thống (đã được thừa nhận,</w:t>
      </w:r>
      <w:r w:rsidR="005979D5" w:rsidRPr="00EB671E">
        <w:rPr>
          <w:rFonts w:ascii="Arial" w:hAnsi="Arial" w:cs="Arial"/>
          <w:sz w:val="20"/>
          <w:szCs w:val="26"/>
        </w:rPr>
        <w:t xml:space="preserve"> </w:t>
      </w:r>
      <w:r w:rsidRPr="00EB671E">
        <w:rPr>
          <w:rFonts w:ascii="Arial" w:hAnsi="Arial" w:cs="Arial"/>
          <w:sz w:val="20"/>
          <w:szCs w:val="26"/>
        </w:rPr>
        <w:t>được khẳng định), 2) Chính xác và khoa học (nội dung khoa học chính xác, có chứng cứ),</w:t>
      </w:r>
      <w:r w:rsidR="005979D5" w:rsidRPr="00EB671E">
        <w:rPr>
          <w:rFonts w:ascii="Arial" w:hAnsi="Arial" w:cs="Arial"/>
          <w:sz w:val="20"/>
          <w:szCs w:val="26"/>
        </w:rPr>
        <w:t xml:space="preserve"> </w:t>
      </w:r>
      <w:r w:rsidRPr="00EB671E">
        <w:rPr>
          <w:rFonts w:ascii="Arial" w:hAnsi="Arial" w:cs="Arial"/>
          <w:sz w:val="20"/>
          <w:szCs w:val="26"/>
        </w:rPr>
        <w:t>3) Cập nhật tiến bộ khoa học kỹ thuật, kinh tế, xã hội, 4) Thực tiễn (đặc biệt đối với thực tiễn Việt Nam).</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i/>
          <w:iCs/>
          <w:sz w:val="20"/>
          <w:szCs w:val="26"/>
        </w:rPr>
        <w:t xml:space="preserve">Phần thực hành: </w:t>
      </w:r>
      <w:r w:rsidRPr="00EB671E">
        <w:rPr>
          <w:rFonts w:ascii="Arial" w:hAnsi="Arial" w:cs="Arial"/>
          <w:sz w:val="20"/>
          <w:szCs w:val="26"/>
        </w:rPr>
        <w:t>Bao gồm 4 nội dung: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i/>
          <w:iCs/>
          <w:sz w:val="20"/>
          <w:szCs w:val="26"/>
        </w:rPr>
        <w:t>Tên buổi thực hành (</w:t>
      </w:r>
      <w:r w:rsidRPr="00EB671E">
        <w:rPr>
          <w:rFonts w:ascii="Arial" w:hAnsi="Arial" w:cs="Arial"/>
          <w:sz w:val="20"/>
          <w:szCs w:val="26"/>
        </w:rPr>
        <w:t>hoặc nội dung thực hành)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Nêu rõ tên kỹ năng sẽ thực hành, nếu có nhiều kỹ năng thi cần ghi đủ</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i/>
          <w:iCs/>
          <w:sz w:val="20"/>
          <w:szCs w:val="26"/>
        </w:rPr>
        <w:t>Chuẩn bị cho buổi thực hành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Liệt kê tên và số lượng: dụng cụ, thiết bị, phương tiện, vật tư, động vật, hoá chất thí nghiệm, buồng bệnh, bệnh nhân.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Nhân lực: Số lượng giảng viên/ trợ giảng. Số nhóm, số người học/1 nhóm</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 xml:space="preserve">Các công cụ dạy-học: Bảng kiểm/ tình huống, quy trình kỹ thuật </w:t>
      </w:r>
      <w:r w:rsidRPr="00EB671E">
        <w:rPr>
          <w:rFonts w:ascii="Arial" w:hAnsi="Arial" w:cs="Arial"/>
          <w:i/>
          <w:iCs/>
          <w:sz w:val="20"/>
          <w:szCs w:val="26"/>
        </w:rPr>
        <w:t>(nội dung cụ thể</w:t>
      </w:r>
      <w:r w:rsidR="00957309" w:rsidRPr="00EB671E">
        <w:rPr>
          <w:rFonts w:ascii="Arial" w:hAnsi="Arial" w:cs="Arial"/>
          <w:i/>
          <w:iCs/>
          <w:sz w:val="20"/>
          <w:szCs w:val="26"/>
        </w:rPr>
        <w:t xml:space="preserve"> </w:t>
      </w:r>
      <w:r w:rsidRPr="00EB671E">
        <w:rPr>
          <w:rFonts w:ascii="Arial" w:hAnsi="Arial" w:cs="Arial"/>
          <w:i/>
          <w:iCs/>
          <w:sz w:val="20"/>
          <w:szCs w:val="26"/>
        </w:rPr>
        <w:t>của bảng kiểm, quy trình và tình huống đưa vào phụ lục)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i/>
          <w:iCs/>
          <w:sz w:val="20"/>
          <w:szCs w:val="26"/>
        </w:rPr>
        <w:t>Tổ chức thực hành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Ghi rõ cách thức tổ chức thực hành, địa điểm thực hành, thời gian thực hành, phương tiện thực hành, cách đánh giá nh</w:t>
      </w:r>
      <w:r w:rsidR="00EB671E" w:rsidRPr="00EB671E">
        <w:rPr>
          <w:rFonts w:ascii="Arial" w:hAnsi="Arial" w:cs="Arial"/>
          <w:sz w:val="20"/>
          <w:szCs w:val="26"/>
        </w:rPr>
        <w:t>ậ</w:t>
      </w:r>
      <w:r w:rsidRPr="00EB671E">
        <w:rPr>
          <w:rFonts w:ascii="Arial" w:hAnsi="Arial" w:cs="Arial"/>
          <w:sz w:val="20"/>
          <w:szCs w:val="26"/>
        </w:rPr>
        <w:t>n xét. Với từng kỹ năng cần mô tả cụ thể hoạt động của người dạy, hoạt động của người học, chỉ tiêu thực hành cần đạt cho mỗi người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i/>
          <w:iCs/>
          <w:sz w:val="20"/>
          <w:szCs w:val="26"/>
        </w:rPr>
        <w:t>Chỉ tiêu thực hành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Với từng kỹ năng cần ghi rõ làm được mấy lần trên labo (hay tại lớp học), trên bệnh nhân (kiến tập/ trợ giúp th</w:t>
      </w:r>
      <w:r w:rsidR="00EB671E" w:rsidRPr="00EB671E">
        <w:rPr>
          <w:rFonts w:ascii="Arial" w:hAnsi="Arial" w:cs="Arial"/>
          <w:sz w:val="20"/>
          <w:szCs w:val="26"/>
        </w:rPr>
        <w:t>ầ</w:t>
      </w:r>
      <w:r w:rsidRPr="00EB671E">
        <w:rPr>
          <w:rFonts w:ascii="Arial" w:hAnsi="Arial" w:cs="Arial"/>
          <w:sz w:val="20"/>
          <w:szCs w:val="26"/>
        </w:rPr>
        <w:t>y và tự làm có thầy hỗ trợ), lưu ý cần đối chiếu với chỉ tiêu ghi trong chương trình.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Đánh giá chất lượng: đúng, đủ theo yêu cầu chưa.</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 xml:space="preserve">e) Phần phụ lục: </w:t>
      </w:r>
      <w:r w:rsidRPr="00EB671E">
        <w:rPr>
          <w:rFonts w:ascii="Arial" w:hAnsi="Arial" w:cs="Arial"/>
          <w:sz w:val="20"/>
          <w:szCs w:val="26"/>
        </w:rPr>
        <w:t>Mô tả tất cả các bảng kiểm, quy trình và các tình huống được sử dụng để</w:t>
      </w:r>
      <w:r w:rsidR="00957309" w:rsidRPr="00EB671E">
        <w:rPr>
          <w:rFonts w:ascii="Arial" w:hAnsi="Arial" w:cs="Arial"/>
          <w:sz w:val="20"/>
          <w:szCs w:val="26"/>
        </w:rPr>
        <w:t xml:space="preserve"> </w:t>
      </w:r>
      <w:r w:rsidRPr="00EB671E">
        <w:rPr>
          <w:rFonts w:ascii="Arial" w:hAnsi="Arial" w:cs="Arial"/>
          <w:sz w:val="20"/>
          <w:szCs w:val="26"/>
        </w:rPr>
        <w:t>dạy các kỹ năng.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 xml:space="preserve">g) Lượng giá </w:t>
      </w:r>
      <w:r w:rsidRPr="00EB671E">
        <w:rPr>
          <w:rFonts w:ascii="Arial" w:hAnsi="Arial" w:cs="Arial"/>
          <w:i/>
          <w:iCs/>
          <w:sz w:val="20"/>
          <w:szCs w:val="26"/>
        </w:rPr>
        <w:t>(hay tự lượng giá)</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Câu hỏi viết ở dạng test cải tiến như: câu hỏi trả lời ngắn (SA), lựa chọn (MCQ),</w:t>
      </w:r>
      <w:r w:rsidR="00957309" w:rsidRPr="00EB671E">
        <w:rPr>
          <w:rFonts w:ascii="Arial" w:hAnsi="Arial" w:cs="Arial"/>
          <w:sz w:val="20"/>
          <w:szCs w:val="26"/>
        </w:rPr>
        <w:t xml:space="preserve"> </w:t>
      </w:r>
      <w:r w:rsidRPr="00EB671E">
        <w:rPr>
          <w:rFonts w:ascii="Arial" w:hAnsi="Arial" w:cs="Arial"/>
          <w:sz w:val="20"/>
          <w:szCs w:val="26"/>
        </w:rPr>
        <w:t>đúng sai (Đ/S), điền ý vào chỗ trống, bảng kiểm lượng giá, thang điểm, bài tập tình huống.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Câu hỏi tự lượng giá cho học viên tự học: cần bao phủ toàn bộ nội dung bài học theo mục tiêu. Số lượng khoảng từ 10 test cho 1 tiết học lý thuyết và ít nhất có 3 dạng test, riêng số lượng test MCQ chiếm 50-60% số test.</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Mỗi tiết thực hành cần tối thiểu 1 bảng kiểm lượng giá hoặc thang điểm hoặc tình huống (trừ bài thực hành 1 kỹ năng mà có nhiều tiết học).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w:t>
      </w:r>
      <w:r w:rsidR="00D14FB2" w:rsidRPr="00EB671E">
        <w:rPr>
          <w:rFonts w:ascii="Arial" w:hAnsi="Arial" w:cs="Arial"/>
          <w:sz w:val="20"/>
          <w:szCs w:val="26"/>
        </w:rPr>
        <w:t xml:space="preserve"> </w:t>
      </w:r>
      <w:r w:rsidRPr="00EB671E">
        <w:rPr>
          <w:rFonts w:ascii="Arial" w:hAnsi="Arial" w:cs="Arial"/>
          <w:sz w:val="20"/>
          <w:szCs w:val="26"/>
        </w:rPr>
        <w:t>Các câu hỏi tự lượng giá để ở cuối mỗi bài học. Những câu hỏi này không nhất thiết</w:t>
      </w:r>
      <w:r w:rsidR="00957309" w:rsidRPr="00EB671E">
        <w:rPr>
          <w:rFonts w:ascii="Arial" w:hAnsi="Arial" w:cs="Arial"/>
          <w:sz w:val="20"/>
          <w:szCs w:val="26"/>
        </w:rPr>
        <w:t xml:space="preserve"> </w:t>
      </w:r>
      <w:r w:rsidRPr="00EB671E">
        <w:rPr>
          <w:rFonts w:ascii="Arial" w:hAnsi="Arial" w:cs="Arial"/>
          <w:sz w:val="20"/>
          <w:szCs w:val="26"/>
        </w:rPr>
        <w:t>dùng để làm đề thi hay kiểm tra đánh giá.</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III. HƯỚNG DẪN CÁC BƯỚC XÂY DỰNG CHƯƠNG TRÌNH VÀ TÀI LIỆU CẬP NHẬT KIẾN THỨC Y KHOA LIÊN TỤC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1. Bước 1. Xác định nhu cầu, nội dung cập nhật: Cơ sở cập nhật kiến thức y khoa liên tục tiến hành khảo sát, xác định nhu cầu của người học và nội dung để xây dựng chương trình, tài liệu.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2. Bước 2. Thành lập Ban soạn thảo chương trình và tài liệu cập nhật kiến thức y khoa liên tục: Thủ trưởng cơ sở cập nhật kiến thức y khoa liên tục quyết định thành lập Ban hoặc Tổ soạn thảo chương trình và tài liệu cập nhật kiến thức y khoa liên tục. Số lượng và tiêu chuẩn thành viên Ban hoặc Tổ soạn thảo do Thủ trưởng cơ sở quyết định nhưng phải bảo đảm tiêu chuẩn thành viên tham gia Ban hoặc Tổ soạn thảo có trình độ không được thấp hơn trình độ của chương trình đào tạo xây dựng.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3. Bước 3. Tổ chức xây dựng chương trình và tài liệu cập nhật kiến thức y khoa liên tục: Ban soạn thảo chương trình và tài liệu cập nhật kiến thức y khoa liên tục xây dựng chương trình và tài liệu cập nhật kiến thức y khoa liên tục.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4. Bước 4. Thẩm định chương trình và tài liệu cập nhật kiến thức y khoa liên tục: Thủ trưởng cơ sở cập nhật kiến thức y khoa liên tục thành lập Hội đồng thẩm định chương trình và tài liệu cập nhật kiến thức y khoa liên tục. Hội đồng thẩm định có tối thiểu 05 thành viên gồm Chủ tịch, 02 ủy viên phản biện, ủy viên thư ký và các ủy viên. Trong đó,</w:t>
      </w:r>
      <w:r w:rsidR="00957309" w:rsidRPr="00EB671E">
        <w:rPr>
          <w:rFonts w:ascii="Arial" w:hAnsi="Arial" w:cs="Arial"/>
          <w:sz w:val="20"/>
          <w:szCs w:val="26"/>
        </w:rPr>
        <w:t xml:space="preserve"> </w:t>
      </w:r>
      <w:r w:rsidRPr="00EB671E">
        <w:rPr>
          <w:rFonts w:ascii="Arial" w:hAnsi="Arial" w:cs="Arial"/>
          <w:sz w:val="20"/>
          <w:szCs w:val="26"/>
        </w:rPr>
        <w:t>thành viên hội đồng thẩm định không được là thành viên Ban hoặc Tổ soạn thảo chương trình, tài liệu cập nhật kiến thức y khoa liên tục và có trình độ không được thấp hơn trình độ của chương trình đào tạo xây dựng.</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5. Bước 5. Ban hành chương trình và tài liệu cập nhật kiến thức y khoa liên tục: Thủ trưởng cơ sở cập nhật kiến thức y khoa liên tục ký quyết định ban hành chương trình và tài liệu cập nhật kiến thức y khoa liên tục sau khi được Hội đồng thẩm định quy định tại bước 4 đánh giá đạt yêu cầu; công bố công khai chương trình và tài liệu cập nhật kiến thức y khoa liên tục trên Trang thông tin điện tử của cơ sở.</w:t>
      </w:r>
    </w:p>
    <w:p w:rsidR="00957309" w:rsidRPr="00EB671E" w:rsidRDefault="00957309" w:rsidP="00EB671E">
      <w:pPr>
        <w:widowControl w:val="0"/>
        <w:autoSpaceDE w:val="0"/>
        <w:autoSpaceDN w:val="0"/>
        <w:adjustRightInd w:val="0"/>
        <w:spacing w:before="120"/>
        <w:jc w:val="center"/>
        <w:rPr>
          <w:rFonts w:ascii="Arial" w:hAnsi="Arial" w:cs="Arial"/>
          <w:b/>
          <w:bCs/>
          <w:sz w:val="20"/>
          <w:szCs w:val="26"/>
        </w:rPr>
      </w:pPr>
    </w:p>
    <w:p w:rsidR="00C67D50" w:rsidRPr="00EB671E" w:rsidRDefault="00957309" w:rsidP="00EB671E">
      <w:pPr>
        <w:widowControl w:val="0"/>
        <w:autoSpaceDE w:val="0"/>
        <w:autoSpaceDN w:val="0"/>
        <w:adjustRightInd w:val="0"/>
        <w:spacing w:before="120"/>
        <w:jc w:val="center"/>
        <w:rPr>
          <w:rFonts w:ascii="Arial" w:hAnsi="Arial" w:cs="Arial"/>
          <w:b/>
          <w:szCs w:val="26"/>
        </w:rPr>
      </w:pPr>
      <w:r w:rsidRPr="00EB671E">
        <w:rPr>
          <w:rFonts w:ascii="Arial" w:hAnsi="Arial" w:cs="Arial"/>
          <w:b/>
          <w:bCs/>
          <w:szCs w:val="26"/>
        </w:rPr>
        <w:t>PHỤ LỤC SỐ IV</w:t>
      </w:r>
    </w:p>
    <w:p w:rsidR="00C67D50" w:rsidRPr="00EB671E" w:rsidRDefault="00C67D50"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i/>
          <w:iCs/>
          <w:sz w:val="20"/>
          <w:szCs w:val="26"/>
        </w:rPr>
        <w:t>(Ban hành kèm theo Thông tư số 32/2023/TT-BYT ngày 31 tháng 12 năm 2023</w:t>
      </w:r>
      <w:r w:rsidR="00957309" w:rsidRPr="00EB671E">
        <w:rPr>
          <w:rFonts w:ascii="Arial" w:hAnsi="Arial" w:cs="Arial"/>
          <w:i/>
          <w:iCs/>
          <w:sz w:val="20"/>
          <w:szCs w:val="26"/>
        </w:rPr>
        <w:t xml:space="preserve"> </w:t>
      </w:r>
      <w:r w:rsidRPr="00EB671E">
        <w:rPr>
          <w:rFonts w:ascii="Arial" w:hAnsi="Arial" w:cs="Arial"/>
          <w:i/>
          <w:iCs/>
          <w:sz w:val="20"/>
          <w:szCs w:val="26"/>
        </w:rPr>
        <w:t>của Bộ trưởng Bộ Y tế)</w:t>
      </w:r>
    </w:p>
    <w:p w:rsidR="00C67D50" w:rsidRPr="00EB671E" w:rsidRDefault="00C67D50"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b/>
          <w:bCs/>
          <w:sz w:val="20"/>
          <w:szCs w:val="26"/>
        </w:rPr>
        <w:t>THÔNG BÁO CƠ SỞ CẬP NHẬT KIẾN THỨC Y KHOA LIÊN TỤC TRONG KHÁM BỆNH CHỮA BỆNH</w:t>
      </w:r>
    </w:p>
    <w:p w:rsidR="00C67D50" w:rsidRPr="00EB671E" w:rsidRDefault="00C67D50" w:rsidP="00EB671E">
      <w:pPr>
        <w:widowControl w:val="0"/>
        <w:autoSpaceDE w:val="0"/>
        <w:autoSpaceDN w:val="0"/>
        <w:adjustRightInd w:val="0"/>
        <w:spacing w:before="120"/>
        <w:jc w:val="center"/>
        <w:rPr>
          <w:rFonts w:ascii="Arial" w:hAnsi="Arial" w:cs="Arial"/>
          <w:sz w:val="20"/>
          <w:szCs w:val="26"/>
        </w:rPr>
      </w:pPr>
      <w:r w:rsidRPr="00EB671E">
        <w:rPr>
          <w:rFonts w:ascii="Arial" w:hAnsi="Arial" w:cs="Arial"/>
          <w:sz w:val="20"/>
          <w:szCs w:val="26"/>
        </w:rPr>
        <w:t>(Áp dụng đối với cơ sở tổ chức các khóa đào tạo, bồi dưỡng ngắn hạn)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I. Thông tin đơn vị:</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1. Tên cơ sở cập nhật kiến thức y khoa liên tục:</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2. Địa chỉ:</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3. Điện thoại</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4. Người đứng đầu: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5. Ngày cập nhật:</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b/>
          <w:bCs/>
          <w:sz w:val="20"/>
          <w:szCs w:val="26"/>
        </w:rPr>
        <w:t>II. Năng lực tổ chức các khóa đào tạo, bồi dưỡng ngắn hạn: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1. Chương trình</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2. Tài liệu</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3. Giảng viên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4. Năng lực chuyên môn</w:t>
      </w:r>
    </w:p>
    <w:p w:rsidR="00C67D50" w:rsidRPr="00EB671E" w:rsidRDefault="00C67D50" w:rsidP="00EB671E">
      <w:pPr>
        <w:widowControl w:val="0"/>
        <w:autoSpaceDE w:val="0"/>
        <w:autoSpaceDN w:val="0"/>
        <w:adjustRightInd w:val="0"/>
        <w:spacing w:before="120"/>
        <w:rPr>
          <w:rFonts w:ascii="Arial" w:hAnsi="Arial" w:cs="Arial"/>
          <w:sz w:val="20"/>
          <w:szCs w:val="26"/>
        </w:rPr>
      </w:pPr>
      <w:r w:rsidRPr="00EB671E">
        <w:rPr>
          <w:rFonts w:ascii="Arial" w:hAnsi="Arial" w:cs="Arial"/>
          <w:sz w:val="20"/>
          <w:szCs w:val="26"/>
        </w:rPr>
        <w:t>5. Tổ chức quản lý</w:t>
      </w:r>
    </w:p>
    <w:p w:rsidR="00957309" w:rsidRPr="00EB671E" w:rsidRDefault="00957309" w:rsidP="00EB671E">
      <w:pPr>
        <w:widowControl w:val="0"/>
        <w:autoSpaceDE w:val="0"/>
        <w:autoSpaceDN w:val="0"/>
        <w:adjustRightInd w:val="0"/>
        <w:spacing w:before="120"/>
        <w:jc w:val="center"/>
        <w:rPr>
          <w:rFonts w:ascii="Arial" w:hAnsi="Arial" w:cs="Arial"/>
          <w:i/>
          <w:iCs/>
          <w:sz w:val="20"/>
          <w:szCs w:val="26"/>
        </w:rPr>
      </w:pPr>
    </w:p>
    <w:tbl>
      <w:tblPr>
        <w:tblW w:w="5000" w:type="pct"/>
        <w:tblLook w:val="01E0" w:firstRow="1" w:lastRow="1" w:firstColumn="1" w:lastColumn="1" w:noHBand="0" w:noVBand="0"/>
      </w:tblPr>
      <w:tblGrid>
        <w:gridCol w:w="4277"/>
        <w:gridCol w:w="4363"/>
      </w:tblGrid>
      <w:tr w:rsidR="00957309" w:rsidRPr="00FC0321" w:rsidTr="00FC0321">
        <w:tc>
          <w:tcPr>
            <w:tcW w:w="4428" w:type="dxa"/>
            <w:shd w:val="clear" w:color="auto" w:fill="auto"/>
          </w:tcPr>
          <w:p w:rsidR="00957309" w:rsidRPr="00FC0321" w:rsidRDefault="00957309" w:rsidP="00FC0321">
            <w:pPr>
              <w:spacing w:before="120"/>
              <w:rPr>
                <w:rFonts w:ascii="Arial" w:hAnsi="Arial" w:cs="Arial"/>
                <w:sz w:val="20"/>
                <w:szCs w:val="20"/>
              </w:rPr>
            </w:pPr>
          </w:p>
        </w:tc>
        <w:tc>
          <w:tcPr>
            <w:tcW w:w="4428" w:type="dxa"/>
            <w:shd w:val="clear" w:color="auto" w:fill="auto"/>
          </w:tcPr>
          <w:p w:rsidR="00957309" w:rsidRPr="00FC0321" w:rsidRDefault="00957309" w:rsidP="00FC0321">
            <w:pPr>
              <w:spacing w:before="120"/>
              <w:jc w:val="center"/>
              <w:rPr>
                <w:rFonts w:ascii="Arial" w:hAnsi="Arial" w:cs="Arial"/>
                <w:b/>
                <w:sz w:val="20"/>
                <w:szCs w:val="20"/>
              </w:rPr>
            </w:pPr>
            <w:r w:rsidRPr="00FC0321">
              <w:rPr>
                <w:rFonts w:ascii="Arial" w:hAnsi="Arial" w:cs="Arial"/>
                <w:i/>
                <w:iCs/>
                <w:sz w:val="20"/>
                <w:szCs w:val="26"/>
              </w:rPr>
              <w:t>…..,ngày......tháng.......năm 20...</w:t>
            </w:r>
            <w:r w:rsidRPr="00FC0321">
              <w:rPr>
                <w:rFonts w:ascii="Arial" w:hAnsi="Arial" w:cs="Arial"/>
                <w:i/>
                <w:iCs/>
                <w:sz w:val="20"/>
                <w:szCs w:val="26"/>
              </w:rPr>
              <w:br/>
            </w:r>
            <w:r w:rsidRPr="00FC0321">
              <w:rPr>
                <w:rFonts w:ascii="Arial" w:hAnsi="Arial" w:cs="Arial"/>
                <w:b/>
                <w:bCs/>
                <w:sz w:val="20"/>
                <w:szCs w:val="26"/>
              </w:rPr>
              <w:t>THỦ TRƯỞNG ĐƠN VỊ</w:t>
            </w:r>
            <w:r w:rsidRPr="00FC0321">
              <w:rPr>
                <w:rFonts w:ascii="Arial" w:hAnsi="Arial" w:cs="Arial"/>
                <w:b/>
                <w:bCs/>
                <w:sz w:val="20"/>
                <w:szCs w:val="26"/>
              </w:rPr>
              <w:br/>
            </w:r>
            <w:r w:rsidRPr="00FC0321">
              <w:rPr>
                <w:rFonts w:ascii="Arial" w:hAnsi="Arial" w:cs="Arial"/>
                <w:i/>
                <w:iCs/>
                <w:sz w:val="20"/>
                <w:szCs w:val="26"/>
              </w:rPr>
              <w:t>(Ký tên đóng dấu, ghi rõ họ tên)</w:t>
            </w:r>
          </w:p>
        </w:tc>
      </w:tr>
    </w:tbl>
    <w:p w:rsidR="00957309" w:rsidRPr="00EB671E" w:rsidRDefault="00957309" w:rsidP="00EB671E">
      <w:pPr>
        <w:widowControl w:val="0"/>
        <w:autoSpaceDE w:val="0"/>
        <w:autoSpaceDN w:val="0"/>
        <w:adjustRightInd w:val="0"/>
        <w:spacing w:before="120"/>
        <w:jc w:val="center"/>
        <w:rPr>
          <w:rFonts w:ascii="Arial" w:hAnsi="Arial" w:cs="Arial"/>
          <w:i/>
          <w:iCs/>
          <w:sz w:val="20"/>
          <w:szCs w:val="26"/>
        </w:rPr>
      </w:pPr>
    </w:p>
    <w:p w:rsidR="00C67D50" w:rsidRPr="00EB671E" w:rsidRDefault="00C67D50" w:rsidP="00EB671E">
      <w:pPr>
        <w:widowControl w:val="0"/>
        <w:autoSpaceDE w:val="0"/>
        <w:autoSpaceDN w:val="0"/>
        <w:adjustRightInd w:val="0"/>
        <w:spacing w:before="120"/>
        <w:jc w:val="center"/>
        <w:rPr>
          <w:rFonts w:ascii="Arial" w:hAnsi="Arial" w:cs="Arial"/>
          <w:sz w:val="20"/>
          <w:szCs w:val="26"/>
        </w:rPr>
      </w:pPr>
    </w:p>
    <w:p w:rsidR="00957309" w:rsidRPr="00EB671E" w:rsidRDefault="00957309" w:rsidP="00EB671E">
      <w:pPr>
        <w:spacing w:before="120"/>
        <w:rPr>
          <w:rFonts w:ascii="Arial" w:hAnsi="Arial" w:cs="Arial"/>
          <w:b/>
          <w:bCs/>
          <w:szCs w:val="28"/>
        </w:rPr>
      </w:pPr>
    </w:p>
    <w:sectPr w:rsidR="00957309" w:rsidRPr="00EB671E" w:rsidSect="00D14FB2">
      <w:pgSz w:w="12240" w:h="15840"/>
      <w:pgMar w:top="1440" w:right="1800" w:bottom="1440" w:left="180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50"/>
    <w:rsid w:val="000C66A9"/>
    <w:rsid w:val="00157202"/>
    <w:rsid w:val="002717EF"/>
    <w:rsid w:val="002758CD"/>
    <w:rsid w:val="00555F6E"/>
    <w:rsid w:val="005979D5"/>
    <w:rsid w:val="006056AB"/>
    <w:rsid w:val="00822124"/>
    <w:rsid w:val="00957309"/>
    <w:rsid w:val="00B37259"/>
    <w:rsid w:val="00C67D50"/>
    <w:rsid w:val="00D14FB2"/>
    <w:rsid w:val="00EB671E"/>
    <w:rsid w:val="00F62F99"/>
    <w:rsid w:val="00FC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82581C"/>
  <w15:chartTrackingRefBased/>
  <w15:docId w15:val="{90E76636-E11F-4E53-A2D7-C52DF7C1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OnceABox">
    <w:name w:val="OnceABox"/>
    <w:rsid w:val="00D14FB2"/>
    <w:rPr>
      <w:b/>
      <w:bCs/>
      <w:color w:val="FF0000"/>
      <w:spacing w:val="1"/>
      <w:sz w:val="28"/>
      <w:szCs w:val="28"/>
    </w:rPr>
  </w:style>
  <w:style w:type="table" w:styleId="TableGrid">
    <w:name w:val="Table Grid"/>
    <w:basedOn w:val="TableNormal"/>
    <w:rsid w:val="0060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6056AB"/>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HOME</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subject/>
  <dc:creator>Thanh Le</dc:creator>
  <cp:keywords/>
  <dc:description>Document was created by {applicationname}, version: {version}</dc:description>
  <cp:lastModifiedBy>thành lê</cp:lastModifiedBy>
  <cp:revision>1</cp:revision>
  <dcterms:created xsi:type="dcterms:W3CDTF">2024-03-25T07:37:00Z</dcterms:created>
  <dcterms:modified xsi:type="dcterms:W3CDTF">2024-03-25T07:37:00Z</dcterms:modified>
</cp:coreProperties>
</file>